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72838340" w:rsidR="005119F3" w:rsidRPr="0031247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  <w:bookmarkStart w:id="0" w:name="_Hlk141870751"/>
      <w:bookmarkStart w:id="1" w:name="_Hlk141870926"/>
      <w:r w:rsidRPr="0031247E">
        <w:rPr>
          <w:rFonts w:ascii="Calibri" w:hAnsi="Calibri" w:cs="Calibri"/>
          <w:b/>
          <w:sz w:val="18"/>
          <w:szCs w:val="18"/>
        </w:rPr>
        <w:t>OPIS PRZEDMIOTU ZAMÓWIENIA I PARAMETRY TECHNICZNE</w:t>
      </w:r>
      <w:r w:rsidR="00AE73EA" w:rsidRPr="0031247E">
        <w:rPr>
          <w:rFonts w:ascii="Calibri" w:hAnsi="Calibri" w:cs="Calibri"/>
          <w:b/>
          <w:sz w:val="18"/>
          <w:szCs w:val="18"/>
        </w:rPr>
        <w:br/>
        <w:t>Tomograf Komputerowy</w:t>
      </w:r>
      <w:r w:rsidR="00765957">
        <w:rPr>
          <w:rFonts w:ascii="Calibri" w:hAnsi="Calibri" w:cs="Calibri"/>
          <w:b/>
          <w:sz w:val="18"/>
          <w:szCs w:val="18"/>
        </w:rPr>
        <w:t xml:space="preserve"> – 1 szt.</w:t>
      </w:r>
    </w:p>
    <w:p w14:paraId="10748D09" w14:textId="77777777" w:rsidR="005119F3" w:rsidRPr="0031247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31247E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31247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31247E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31247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31247E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31247E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31247E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49B1C7E" w14:textId="77777777" w:rsidR="0063005A" w:rsidRDefault="0063005A">
      <w:pPr>
        <w:rPr>
          <w:rFonts w:ascii="Calibri" w:hAnsi="Calibri" w:cs="Calibri"/>
          <w:sz w:val="18"/>
          <w:szCs w:val="18"/>
        </w:rPr>
      </w:pPr>
    </w:p>
    <w:p w14:paraId="110609F0" w14:textId="77777777" w:rsidR="0063005A" w:rsidRDefault="0063005A" w:rsidP="002E0EC2">
      <w:pPr>
        <w:jc w:val="both"/>
        <w:rPr>
          <w:rFonts w:ascii="Calibri" w:hAnsi="Calibri" w:cs="Calibri"/>
          <w:sz w:val="18"/>
          <w:szCs w:val="18"/>
        </w:rPr>
      </w:pPr>
    </w:p>
    <w:p w14:paraId="423885AD" w14:textId="21F4D028" w:rsidR="00C075B7" w:rsidRPr="00AD045B" w:rsidRDefault="00A54221" w:rsidP="002E0EC2">
      <w:pPr>
        <w:jc w:val="both"/>
        <w:rPr>
          <w:rFonts w:ascii="Calibri" w:hAnsi="Calibri" w:cs="Calibri"/>
          <w:sz w:val="18"/>
          <w:szCs w:val="18"/>
        </w:rPr>
      </w:pPr>
      <w:r w:rsidRPr="00A54221">
        <w:rPr>
          <w:rFonts w:ascii="Calibri" w:hAnsi="Calibri" w:cs="Calibri"/>
          <w:sz w:val="18"/>
          <w:szCs w:val="18"/>
        </w:rPr>
        <w:t>Załącznik nr 1 do zapytania ofertowego zawiera również parametry jakościowe stanowiące kryterium oceny ofert</w:t>
      </w:r>
      <w:r w:rsidR="00C93EBB">
        <w:rPr>
          <w:rFonts w:ascii="Calibri" w:hAnsi="Calibri" w:cs="Calibri"/>
          <w:sz w:val="18"/>
          <w:szCs w:val="18"/>
        </w:rPr>
        <w:t>, które</w:t>
      </w:r>
      <w:r w:rsidR="00672641">
        <w:rPr>
          <w:rFonts w:ascii="Calibri" w:hAnsi="Calibri" w:cs="Calibri"/>
          <w:sz w:val="18"/>
          <w:szCs w:val="18"/>
        </w:rPr>
        <w:t xml:space="preserve"> </w:t>
      </w:r>
      <w:r w:rsidR="002E0EC2">
        <w:rPr>
          <w:rFonts w:ascii="Calibri" w:hAnsi="Calibri" w:cs="Calibri"/>
          <w:sz w:val="18"/>
          <w:szCs w:val="18"/>
        </w:rPr>
        <w:t>zamieszczon</w:t>
      </w:r>
      <w:r w:rsidR="00C93EBB">
        <w:rPr>
          <w:rFonts w:ascii="Calibri" w:hAnsi="Calibri" w:cs="Calibri"/>
          <w:sz w:val="18"/>
          <w:szCs w:val="18"/>
        </w:rPr>
        <w:t xml:space="preserve">o </w:t>
      </w:r>
      <w:r w:rsidR="00672641">
        <w:rPr>
          <w:rFonts w:ascii="Calibri" w:hAnsi="Calibri" w:cs="Calibri"/>
          <w:sz w:val="18"/>
          <w:szCs w:val="18"/>
        </w:rPr>
        <w:t xml:space="preserve">w </w:t>
      </w:r>
      <w:r w:rsidRPr="00A54221">
        <w:rPr>
          <w:rFonts w:ascii="Calibri" w:hAnsi="Calibri" w:cs="Calibri"/>
          <w:sz w:val="18"/>
          <w:szCs w:val="18"/>
        </w:rPr>
        <w:t>punk</w:t>
      </w:r>
      <w:r w:rsidR="00672641">
        <w:rPr>
          <w:rFonts w:ascii="Calibri" w:hAnsi="Calibri" w:cs="Calibri"/>
          <w:sz w:val="18"/>
          <w:szCs w:val="18"/>
        </w:rPr>
        <w:t xml:space="preserve">cie </w:t>
      </w:r>
      <w:r w:rsidR="00D73958">
        <w:rPr>
          <w:rFonts w:ascii="Calibri" w:hAnsi="Calibri" w:cs="Calibri"/>
          <w:sz w:val="18"/>
          <w:szCs w:val="18"/>
        </w:rPr>
        <w:t>VI</w:t>
      </w:r>
      <w:r w:rsidRPr="00A54221">
        <w:rPr>
          <w:rFonts w:ascii="Calibri" w:hAnsi="Calibri" w:cs="Calibri"/>
          <w:sz w:val="18"/>
          <w:szCs w:val="18"/>
        </w:rPr>
        <w:t xml:space="preserve"> </w:t>
      </w:r>
      <w:r w:rsidRPr="00AD045B">
        <w:rPr>
          <w:rFonts w:ascii="Calibri" w:hAnsi="Calibri" w:cs="Calibri"/>
          <w:sz w:val="18"/>
          <w:szCs w:val="18"/>
        </w:rPr>
        <w:t>zapytania ofertowego.</w:t>
      </w:r>
    </w:p>
    <w:p w14:paraId="3853E60A" w14:textId="26EE6EDE" w:rsidR="00C075B7" w:rsidRPr="00AD045B" w:rsidRDefault="00E26133" w:rsidP="002E0EC2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</w:t>
      </w:r>
      <w:r w:rsidR="00C075B7" w:rsidRPr="00AD045B">
        <w:rPr>
          <w:rFonts w:ascii="Calibri" w:hAnsi="Calibri" w:cs="Calibri"/>
          <w:sz w:val="18"/>
          <w:szCs w:val="18"/>
        </w:rPr>
        <w:t>szędzie tam, gdzie w niniejszym załączniku w kolumnie „PARAMETR WYMAGANY” wskazano punktację, należy przyjąć, że parametry jakościowe będą podlegały ocenie także w zakresie spełnienia kryteriów oceny ofert.</w:t>
      </w:r>
      <w:r w:rsidR="00DB248E">
        <w:rPr>
          <w:rFonts w:ascii="Calibri" w:hAnsi="Calibri" w:cs="Calibri"/>
          <w:sz w:val="18"/>
          <w:szCs w:val="18"/>
        </w:rPr>
        <w:t xml:space="preserve"> I tak:</w:t>
      </w:r>
    </w:p>
    <w:p w14:paraId="66E6C68E" w14:textId="7CF59A22" w:rsidR="001E16DD" w:rsidRPr="00AD045B" w:rsidRDefault="00DB248E" w:rsidP="002E0EC2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</w:t>
      </w:r>
      <w:r w:rsidR="001E16DD" w:rsidRPr="00AD045B">
        <w:rPr>
          <w:rFonts w:ascii="Calibri" w:hAnsi="Calibri" w:cs="Calibri"/>
          <w:sz w:val="18"/>
          <w:szCs w:val="18"/>
        </w:rPr>
        <w:t xml:space="preserve"> przypadku wskazania w kolumnie</w:t>
      </w:r>
      <w:r w:rsidR="00AD045B" w:rsidRPr="00AD045B">
        <w:rPr>
          <w:rFonts w:ascii="Calibri" w:hAnsi="Calibri" w:cs="Calibri"/>
          <w:sz w:val="18"/>
          <w:szCs w:val="18"/>
        </w:rPr>
        <w:t xml:space="preserve"> „PARAMETR WYMAGANY”</w:t>
      </w:r>
      <w:r w:rsidR="001E16DD" w:rsidRPr="00AD045B">
        <w:rPr>
          <w:rFonts w:ascii="Calibri" w:hAnsi="Calibri" w:cs="Calibri"/>
          <w:sz w:val="18"/>
          <w:szCs w:val="18"/>
        </w:rPr>
        <w:t xml:space="preserve"> punktacji </w:t>
      </w:r>
      <w:r w:rsidR="00AD045B" w:rsidRPr="00AD045B">
        <w:rPr>
          <w:rFonts w:ascii="Calibri" w:hAnsi="Calibri" w:cs="Calibri"/>
          <w:sz w:val="18"/>
          <w:szCs w:val="18"/>
        </w:rPr>
        <w:t>„</w:t>
      </w:r>
      <w:r w:rsidR="001E16DD" w:rsidRPr="00AD045B">
        <w:rPr>
          <w:rFonts w:ascii="Calibri" w:hAnsi="Calibri" w:cs="Calibri"/>
          <w:sz w:val="18"/>
          <w:szCs w:val="18"/>
        </w:rPr>
        <w:t>Nie - 0 pkt</w:t>
      </w:r>
      <w:r w:rsidR="00AD045B" w:rsidRPr="00AD045B">
        <w:rPr>
          <w:rFonts w:ascii="Calibri" w:hAnsi="Calibri" w:cs="Calibri"/>
          <w:sz w:val="18"/>
          <w:szCs w:val="18"/>
        </w:rPr>
        <w:t>”</w:t>
      </w:r>
      <w:r w:rsidR="001E16DD" w:rsidRPr="00AD045B">
        <w:rPr>
          <w:rFonts w:ascii="Calibri" w:hAnsi="Calibri" w:cs="Calibri"/>
          <w:sz w:val="18"/>
          <w:szCs w:val="18"/>
        </w:rPr>
        <w:t xml:space="preserve"> – spełnienie parametru nie jest obligatoryjne</w:t>
      </w:r>
    </w:p>
    <w:p w14:paraId="5221713D" w14:textId="7929B214" w:rsidR="00C075B7" w:rsidRPr="00AD045B" w:rsidRDefault="00C23E73" w:rsidP="002E0EC2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w</w:t>
      </w:r>
      <w:r w:rsidR="001E16DD" w:rsidRPr="00AD045B">
        <w:rPr>
          <w:rFonts w:ascii="Calibri" w:hAnsi="Calibri" w:cs="Calibri"/>
          <w:sz w:val="18"/>
          <w:szCs w:val="18"/>
        </w:rPr>
        <w:t xml:space="preserve"> pozostałych przypadkach </w:t>
      </w:r>
      <w:r w:rsidR="0014203A" w:rsidRPr="00AD045B">
        <w:rPr>
          <w:rFonts w:ascii="Calibri" w:hAnsi="Calibri" w:cs="Calibri"/>
          <w:sz w:val="18"/>
          <w:szCs w:val="18"/>
        </w:rPr>
        <w:t>w kolumnie</w:t>
      </w:r>
      <w:r w:rsidR="00AD045B" w:rsidRPr="00AD045B">
        <w:rPr>
          <w:rFonts w:ascii="Calibri" w:hAnsi="Calibri" w:cs="Calibri"/>
          <w:sz w:val="18"/>
          <w:szCs w:val="18"/>
        </w:rPr>
        <w:t xml:space="preserve"> „PARAMETR WYMAGANY”</w:t>
      </w:r>
      <w:r w:rsidR="0014203A" w:rsidRPr="00AD045B">
        <w:rPr>
          <w:rFonts w:ascii="Calibri" w:hAnsi="Calibri" w:cs="Calibri"/>
          <w:sz w:val="18"/>
          <w:szCs w:val="18"/>
        </w:rPr>
        <w:t xml:space="preserve"> gdzie wskazano punktację, konieczne jest osiągniecie parametrów minimalnych wskazanych w kolumnie „PARAMETR”</w:t>
      </w:r>
      <w:r w:rsidR="004543DA" w:rsidRPr="00AD045B">
        <w:rPr>
          <w:rFonts w:ascii="Calibri" w:hAnsi="Calibri" w:cs="Calibri"/>
          <w:sz w:val="18"/>
          <w:szCs w:val="18"/>
        </w:rPr>
        <w:t xml:space="preserve">. </w:t>
      </w:r>
      <w:r w:rsidR="00C075B7" w:rsidRPr="00AD045B">
        <w:rPr>
          <w:rFonts w:ascii="Calibri" w:hAnsi="Calibri" w:cs="Calibri"/>
          <w:sz w:val="18"/>
          <w:szCs w:val="18"/>
        </w:rPr>
        <w:t>W przypadku wskazania przez Wykonawcę</w:t>
      </w:r>
      <w:r w:rsidR="001E16DD" w:rsidRPr="00AD045B">
        <w:rPr>
          <w:rFonts w:ascii="Calibri" w:hAnsi="Calibri" w:cs="Calibri"/>
          <w:sz w:val="18"/>
          <w:szCs w:val="18"/>
        </w:rPr>
        <w:t xml:space="preserve"> parametrów gorszych niż wskazany jako minimalny</w:t>
      </w:r>
      <w:r w:rsidR="00C075B7" w:rsidRPr="00AD045B">
        <w:rPr>
          <w:rFonts w:ascii="Calibri" w:hAnsi="Calibri" w:cs="Calibri"/>
          <w:sz w:val="18"/>
          <w:szCs w:val="18"/>
        </w:rPr>
        <w:t>, oferta Wykonawcy zostanie odrzucona jako niezgodna z treścią Zapytania ofertowego.</w:t>
      </w:r>
    </w:p>
    <w:p w14:paraId="063506AB" w14:textId="77777777" w:rsidR="005119F3" w:rsidRPr="0031247E" w:rsidRDefault="005119F3">
      <w:pPr>
        <w:rPr>
          <w:rFonts w:ascii="Calibri" w:hAnsi="Calibri" w:cs="Calibri"/>
          <w:sz w:val="18"/>
          <w:szCs w:val="18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253"/>
        <w:gridCol w:w="1984"/>
        <w:gridCol w:w="2268"/>
      </w:tblGrid>
      <w:tr w:rsidR="005119F3" w:rsidRPr="0031247E" w14:paraId="6C09CB48" w14:textId="77777777" w:rsidTr="005B1F88">
        <w:trPr>
          <w:trHeight w:val="1274"/>
        </w:trPr>
        <w:tc>
          <w:tcPr>
            <w:tcW w:w="993" w:type="dxa"/>
            <w:vAlign w:val="center"/>
          </w:tcPr>
          <w:p w14:paraId="2ACF8C77" w14:textId="77777777" w:rsidR="005119F3" w:rsidRPr="0031247E" w:rsidRDefault="005119F3" w:rsidP="00014AF3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253" w:type="dxa"/>
            <w:vAlign w:val="center"/>
          </w:tcPr>
          <w:p w14:paraId="774C7C75" w14:textId="72382571" w:rsidR="005119F3" w:rsidRPr="0031247E" w:rsidRDefault="005119F3" w:rsidP="00CF4C8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984" w:type="dxa"/>
            <w:vAlign w:val="center"/>
          </w:tcPr>
          <w:p w14:paraId="4C4F7C6E" w14:textId="77777777" w:rsidR="005119F3" w:rsidRPr="0031247E" w:rsidRDefault="005119F3" w:rsidP="00CF4C8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268" w:type="dxa"/>
            <w:vAlign w:val="center"/>
          </w:tcPr>
          <w:p w14:paraId="6B1C2730" w14:textId="77777777" w:rsidR="005119F3" w:rsidRPr="0031247E" w:rsidRDefault="005119F3" w:rsidP="00014AF3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401C4542" w:rsidR="00014AF3" w:rsidRPr="0031247E" w:rsidRDefault="0023501F" w:rsidP="002350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31247E">
              <w:rPr>
                <w:rFonts w:ascii="Calibri" w:hAnsi="Calibri" w:cs="Calibri"/>
                <w:sz w:val="18"/>
                <w:szCs w:val="18"/>
              </w:rPr>
              <w:t>opis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parametru w oferowanym urządzeniu</w:t>
            </w:r>
            <w:r w:rsidR="00014AF3" w:rsidRPr="003124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31247E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31247E" w14:paraId="01657088" w14:textId="77777777" w:rsidTr="00C23E73">
        <w:trPr>
          <w:trHeight w:val="265"/>
        </w:trPr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4EC87354" w14:textId="77777777" w:rsidR="005119F3" w:rsidRPr="0031247E" w:rsidRDefault="005119F3" w:rsidP="00B94B8D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7AFD4630" w14:textId="3FAC6DB9" w:rsidR="005119F3" w:rsidRPr="0031247E" w:rsidRDefault="00297EC9" w:rsidP="00CF4C86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617A961F" w14:textId="77777777" w:rsidR="005119F3" w:rsidRPr="0031247E" w:rsidRDefault="005119F3" w:rsidP="00CF4C86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36DE18AD" w14:textId="77777777" w:rsidR="005119F3" w:rsidRPr="0031247E" w:rsidRDefault="005119F3" w:rsidP="00B94B8D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1367D5" w:rsidRPr="0031247E" w14:paraId="28B606C7" w14:textId="77777777" w:rsidTr="00C23E73">
        <w:tc>
          <w:tcPr>
            <w:tcW w:w="993" w:type="dxa"/>
            <w:vAlign w:val="center"/>
          </w:tcPr>
          <w:p w14:paraId="2B9AB00E" w14:textId="77777777" w:rsidR="001367D5" w:rsidRPr="00526A9C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860C7BA" w14:textId="4509174C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Tomograf </w:t>
            </w:r>
            <w:r w:rsidR="000F1C0C">
              <w:rPr>
                <w:rFonts w:ascii="Calibri" w:hAnsi="Calibri" w:cs="Calibri"/>
                <w:sz w:val="18"/>
                <w:szCs w:val="18"/>
              </w:rPr>
              <w:t xml:space="preserve">musi być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nowy, nieużywany,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nierekondycjonowany</w:t>
            </w:r>
            <w:proofErr w:type="spellEnd"/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3DB0A37" w14:textId="09C0093A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523C7D4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51EE6376" w14:textId="77777777" w:rsidTr="00C23E73">
        <w:tc>
          <w:tcPr>
            <w:tcW w:w="993" w:type="dxa"/>
            <w:vAlign w:val="center"/>
          </w:tcPr>
          <w:p w14:paraId="3174E472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C6CAB80" w14:textId="3F04DA89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Tomograf komputerowy umożliwiający akwizycję min. 256 warstw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submilimetrowych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dla jednej energii promieniowania w czasie jednego pełnego obrotu układu/układów lampa-detektor (</w:t>
            </w:r>
            <w:r w:rsidR="00C75EC0">
              <w:rPr>
                <w:rFonts w:ascii="Calibri" w:hAnsi="Calibri" w:cs="Calibri"/>
                <w:sz w:val="18"/>
                <w:szCs w:val="18"/>
              </w:rPr>
              <w:t xml:space="preserve">UWAGA: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w przypadku </w:t>
            </w:r>
            <w:r w:rsidR="00DF6D88">
              <w:rPr>
                <w:rFonts w:ascii="Calibri" w:hAnsi="Calibri" w:cs="Calibri"/>
                <w:sz w:val="18"/>
                <w:szCs w:val="18"/>
              </w:rPr>
              <w:t xml:space="preserve">więcej niż jednego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układ</w:t>
            </w:r>
            <w:r w:rsidR="003F5F84">
              <w:rPr>
                <w:rFonts w:ascii="Calibri" w:hAnsi="Calibri" w:cs="Calibri"/>
                <w:sz w:val="18"/>
                <w:szCs w:val="18"/>
              </w:rPr>
              <w:t>u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lampa-detektor</w:t>
            </w:r>
            <w:r w:rsidR="0097532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F5F84">
              <w:rPr>
                <w:rFonts w:ascii="Calibri" w:hAnsi="Calibri" w:cs="Calibri"/>
                <w:sz w:val="18"/>
                <w:szCs w:val="18"/>
              </w:rPr>
              <w:t xml:space="preserve">należy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podać sumarycznie)</w:t>
            </w:r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FFC2F49" w14:textId="2E25D34B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8AEB8A5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08B238F0" w14:textId="77777777" w:rsidTr="00C23E73">
        <w:tc>
          <w:tcPr>
            <w:tcW w:w="993" w:type="dxa"/>
            <w:vAlign w:val="center"/>
          </w:tcPr>
          <w:p w14:paraId="253FE787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FA1E237" w14:textId="42ADA95B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Tomograf komputerowy posiadający detektor min. 128 rzędowy (</w:t>
            </w:r>
            <w:r w:rsidR="00C75EC0">
              <w:rPr>
                <w:rFonts w:ascii="Calibri" w:hAnsi="Calibri" w:cs="Calibri"/>
                <w:sz w:val="18"/>
                <w:szCs w:val="18"/>
              </w:rPr>
              <w:t xml:space="preserve">UWAGA: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w przypadku </w:t>
            </w:r>
            <w:r w:rsidR="00DF6D88">
              <w:rPr>
                <w:rFonts w:ascii="Calibri" w:hAnsi="Calibri" w:cs="Calibri"/>
                <w:sz w:val="18"/>
                <w:szCs w:val="18"/>
              </w:rPr>
              <w:t>więcej niż jednego układu</w:t>
            </w:r>
            <w:r w:rsidR="003F5F8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lampa-detektor</w:t>
            </w:r>
            <w:r w:rsidR="0097532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F5F84">
              <w:rPr>
                <w:rFonts w:ascii="Calibri" w:hAnsi="Calibri" w:cs="Calibri"/>
                <w:sz w:val="18"/>
                <w:szCs w:val="18"/>
              </w:rPr>
              <w:t xml:space="preserve">należy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podać sumarycznie)</w:t>
            </w:r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070117D" w14:textId="27F10EC4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65BBEC5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13B0CFD2" w14:textId="77777777" w:rsidTr="00C23E73">
        <w:tc>
          <w:tcPr>
            <w:tcW w:w="993" w:type="dxa"/>
            <w:vAlign w:val="center"/>
          </w:tcPr>
          <w:p w14:paraId="25A9B2B3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A393A17" w14:textId="4EFDA699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Pokrycie anatomiczne detektora</w:t>
            </w:r>
            <w:r w:rsidR="000F1C0C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min. 38 mm</w:t>
            </w:r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07685FC" w14:textId="31F51806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DFED150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6F8ECCAF" w14:textId="77777777" w:rsidTr="00C23E73">
        <w:tc>
          <w:tcPr>
            <w:tcW w:w="993" w:type="dxa"/>
            <w:vAlign w:val="center"/>
          </w:tcPr>
          <w:p w14:paraId="0D339C15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FF7791F" w14:textId="5F085AEF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Średnica otworu gantry</w:t>
            </w:r>
            <w:r w:rsidR="004E7B9F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F154A0">
              <w:rPr>
                <w:rFonts w:ascii="Calibri" w:hAnsi="Calibri" w:cs="Calibri"/>
                <w:sz w:val="18"/>
                <w:szCs w:val="18"/>
              </w:rPr>
              <w:t>co najmniej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70 cm</w:t>
            </w:r>
            <w:r w:rsidR="00F154A0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154A0" w:rsidRPr="00F154A0">
              <w:rPr>
                <w:rFonts w:ascii="Calibri" w:hAnsi="Calibri" w:cs="Calibri"/>
                <w:sz w:val="18"/>
                <w:szCs w:val="18"/>
              </w:rPr>
              <w:t>umożliwiając</w:t>
            </w:r>
            <w:r w:rsidR="00F154A0">
              <w:rPr>
                <w:rFonts w:ascii="Calibri" w:hAnsi="Calibri" w:cs="Calibri"/>
                <w:sz w:val="18"/>
                <w:szCs w:val="18"/>
              </w:rPr>
              <w:t>a</w:t>
            </w:r>
            <w:r w:rsidR="00F154A0" w:rsidRPr="00F154A0">
              <w:rPr>
                <w:rFonts w:ascii="Calibri" w:hAnsi="Calibri" w:cs="Calibri"/>
                <w:sz w:val="18"/>
                <w:szCs w:val="18"/>
              </w:rPr>
              <w:t xml:space="preserve"> obrazowanie pacjentów o większej budowie ciała lub z urazami</w:t>
            </w:r>
            <w:r w:rsidR="00F154A0">
              <w:rPr>
                <w:rFonts w:ascii="Calibri" w:hAnsi="Calibri" w:cs="Calibri"/>
                <w:sz w:val="18"/>
                <w:szCs w:val="18"/>
              </w:rPr>
              <w:t xml:space="preserve"> (co najmniej</w:t>
            </w:r>
            <w:r w:rsidR="002B7A0E">
              <w:rPr>
                <w:rFonts w:ascii="Calibri" w:hAnsi="Calibri" w:cs="Calibri"/>
                <w:sz w:val="18"/>
                <w:szCs w:val="18"/>
              </w:rPr>
              <w:t xml:space="preserve"> głowy, ramienia</w:t>
            </w:r>
            <w:r w:rsidR="00F154A0">
              <w:rPr>
                <w:rFonts w:ascii="Calibri" w:hAnsi="Calibri" w:cs="Calibri"/>
                <w:sz w:val="18"/>
                <w:szCs w:val="18"/>
              </w:rPr>
              <w:t>)</w:t>
            </w:r>
            <w:r w:rsidR="003F5F8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3EE432D" w14:textId="22A77ED7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693CF92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391ED2AA" w14:textId="77777777" w:rsidTr="00C23E73">
        <w:tc>
          <w:tcPr>
            <w:tcW w:w="993" w:type="dxa"/>
            <w:vAlign w:val="center"/>
          </w:tcPr>
          <w:p w14:paraId="24984C6A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1B845FE" w14:textId="701F8C6E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Udźwig stołu pacjenta</w:t>
            </w:r>
            <w:r w:rsidR="000F1C0C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min. 300 kg</w:t>
            </w:r>
            <w:r w:rsidR="00F154A0">
              <w:rPr>
                <w:rFonts w:ascii="Calibri" w:hAnsi="Calibri" w:cs="Calibri"/>
                <w:sz w:val="18"/>
                <w:szCs w:val="18"/>
              </w:rPr>
              <w:t xml:space="preserve">, z </w:t>
            </w:r>
            <w:r w:rsidR="00F154A0" w:rsidRPr="00F154A0">
              <w:rPr>
                <w:rFonts w:ascii="Calibri" w:hAnsi="Calibri" w:cs="Calibri"/>
                <w:sz w:val="18"/>
                <w:szCs w:val="18"/>
              </w:rPr>
              <w:t>systemem pozycjonowania w 3 osiach</w:t>
            </w:r>
          </w:p>
        </w:tc>
        <w:tc>
          <w:tcPr>
            <w:tcW w:w="1984" w:type="dxa"/>
            <w:vAlign w:val="center"/>
          </w:tcPr>
          <w:p w14:paraId="1561DFB1" w14:textId="0EB9BDB9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6CF488A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5B7D5B5F" w14:textId="77777777" w:rsidTr="00C23E73">
        <w:tc>
          <w:tcPr>
            <w:tcW w:w="993" w:type="dxa"/>
            <w:vAlign w:val="center"/>
          </w:tcPr>
          <w:p w14:paraId="35049E09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D2F8F60" w14:textId="175C1784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Możliwość rozpoczęcia skanowania bezpośrednio z panelu dotykowego lub tabletu/pilota montowanego na gantry tomografu, za pomocą jednego kliknięcia</w:t>
            </w:r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49C00A8" w14:textId="06B01DDB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1FD2225F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6E71E020" w14:textId="77777777" w:rsidTr="00C23E73">
        <w:tc>
          <w:tcPr>
            <w:tcW w:w="993" w:type="dxa"/>
            <w:vAlign w:val="center"/>
          </w:tcPr>
          <w:p w14:paraId="094F0EC8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8F6BFCF" w14:textId="15FD2930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Tryb badań nagłych</w:t>
            </w:r>
            <w:r w:rsidR="00CF3655">
              <w:rPr>
                <w:rFonts w:ascii="Calibri" w:hAnsi="Calibri" w:cs="Calibri"/>
                <w:sz w:val="18"/>
                <w:szCs w:val="18"/>
              </w:rPr>
              <w:t>,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umożliwiający wybór pacjenta, protokołu badania oraz jego modyfikację bezpośrednio na panelu gantry lub urządzeniu mobilnym</w:t>
            </w:r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D294808" w14:textId="2D75FE27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3BD40F5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5BBD4D66" w14:textId="77777777" w:rsidTr="00C23E73">
        <w:tc>
          <w:tcPr>
            <w:tcW w:w="993" w:type="dxa"/>
            <w:vAlign w:val="center"/>
          </w:tcPr>
          <w:p w14:paraId="38B4864C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090F33F" w14:textId="157D3ECE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Wskaźnik informując</w:t>
            </w:r>
            <w:r w:rsidR="000F1C0C">
              <w:rPr>
                <w:rFonts w:ascii="Calibri" w:hAnsi="Calibri" w:cs="Calibri"/>
                <w:sz w:val="18"/>
                <w:szCs w:val="18"/>
              </w:rPr>
              <w:t>y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pacjenta o konieczności wstrzymania oddechu i możliwości wypuszczenia powietrza</w:t>
            </w:r>
            <w:r w:rsidR="000F1C0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3D05F00" w14:textId="22A3DC5C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BD955CB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47988039" w14:textId="77777777" w:rsidTr="00C23E73">
        <w:tc>
          <w:tcPr>
            <w:tcW w:w="993" w:type="dxa"/>
            <w:vAlign w:val="center"/>
          </w:tcPr>
          <w:p w14:paraId="17041C12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3B595EA" w14:textId="53A4ECB4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Kamera zintegrowana z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gantry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do obserwacji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zachowań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pacjenta, z funkcją zbliżenia widoku.</w:t>
            </w:r>
          </w:p>
        </w:tc>
        <w:tc>
          <w:tcPr>
            <w:tcW w:w="1984" w:type="dxa"/>
            <w:vAlign w:val="center"/>
          </w:tcPr>
          <w:p w14:paraId="3844EE67" w14:textId="03498620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77AA854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0B22D626" w14:textId="77777777" w:rsidTr="00C23E73">
        <w:tc>
          <w:tcPr>
            <w:tcW w:w="993" w:type="dxa"/>
            <w:vAlign w:val="center"/>
          </w:tcPr>
          <w:p w14:paraId="4B4AE6B0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380D352" w14:textId="2C21D77A" w:rsidR="001367D5" w:rsidRPr="0031247E" w:rsidRDefault="001367D5" w:rsidP="001367D5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Moduł synchronizacji akwizycji z zapisem EKG na gantry</w:t>
            </w:r>
            <w:r w:rsidR="00CF365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037B20D" w14:textId="36AB1ECA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3B67E95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09169CAE" w14:textId="77777777" w:rsidTr="00C23E73">
        <w:tc>
          <w:tcPr>
            <w:tcW w:w="993" w:type="dxa"/>
            <w:vAlign w:val="center"/>
          </w:tcPr>
          <w:p w14:paraId="7D28697B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20379F7" w14:textId="1DCCB5D0" w:rsidR="001367D5" w:rsidRPr="0031247E" w:rsidRDefault="001367D5" w:rsidP="001367D5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Wyposażenie stołu</w:t>
            </w:r>
            <w:r w:rsidR="00AC5F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F3655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AC5F1A">
              <w:rPr>
                <w:rFonts w:ascii="Calibri" w:hAnsi="Calibri" w:cs="Calibri"/>
                <w:sz w:val="18"/>
                <w:szCs w:val="18"/>
              </w:rPr>
              <w:t>min. 1 szt.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A6AA217" w14:textId="5B227BFB" w:rsidR="001367D5" w:rsidRDefault="001367D5" w:rsidP="00CF3655">
            <w:pPr>
              <w:pStyle w:val="Akapitzlist"/>
              <w:numPr>
                <w:ilvl w:val="0"/>
                <w:numId w:val="39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F3655">
              <w:rPr>
                <w:rFonts w:ascii="Calibri" w:hAnsi="Calibri" w:cs="Calibri"/>
                <w:sz w:val="18"/>
                <w:szCs w:val="18"/>
              </w:rPr>
              <w:t>materac z osłoną chroniącą stół przed zalaniem płynami</w:t>
            </w:r>
            <w:r w:rsidR="00CF3655"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r w:rsidR="00913047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="00CF3655">
              <w:rPr>
                <w:rFonts w:ascii="Calibri" w:hAnsi="Calibri" w:cs="Calibri"/>
                <w:sz w:val="18"/>
                <w:szCs w:val="18"/>
              </w:rPr>
              <w:t>1 szt.</w:t>
            </w:r>
          </w:p>
          <w:p w14:paraId="47D93063" w14:textId="5E0905FC" w:rsidR="001367D5" w:rsidRDefault="001367D5" w:rsidP="00CF3655">
            <w:pPr>
              <w:pStyle w:val="Akapitzlist"/>
              <w:numPr>
                <w:ilvl w:val="0"/>
                <w:numId w:val="39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F3655">
              <w:rPr>
                <w:rFonts w:ascii="Calibri" w:hAnsi="Calibri" w:cs="Calibri"/>
                <w:sz w:val="18"/>
                <w:szCs w:val="18"/>
              </w:rPr>
              <w:t>podgłówki do badania głowy</w:t>
            </w:r>
            <w:r w:rsidR="0027028F" w:rsidRPr="00CF365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13047">
              <w:rPr>
                <w:rFonts w:ascii="Calibri" w:hAnsi="Calibri" w:cs="Calibri"/>
                <w:sz w:val="18"/>
                <w:szCs w:val="18"/>
              </w:rPr>
              <w:t>– co najmniej</w:t>
            </w:r>
            <w:r w:rsidR="000609B0">
              <w:rPr>
                <w:rFonts w:ascii="Calibri" w:hAnsi="Calibri" w:cs="Calibri"/>
                <w:sz w:val="18"/>
                <w:szCs w:val="18"/>
              </w:rPr>
              <w:t xml:space="preserve"> 2 szt.</w:t>
            </w:r>
            <w:r w:rsidR="0091304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7222233F" w14:textId="0068218E" w:rsidR="001367D5" w:rsidRDefault="001367D5" w:rsidP="00CF3655">
            <w:pPr>
              <w:pStyle w:val="Akapitzlist"/>
              <w:numPr>
                <w:ilvl w:val="0"/>
                <w:numId w:val="39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F3655">
              <w:rPr>
                <w:rFonts w:ascii="Calibri" w:hAnsi="Calibri" w:cs="Calibri"/>
                <w:sz w:val="18"/>
                <w:szCs w:val="18"/>
              </w:rPr>
              <w:t>podgłówek do pozycji na wznak</w:t>
            </w:r>
            <w:r w:rsidR="000609B0">
              <w:rPr>
                <w:rFonts w:ascii="Calibri" w:hAnsi="Calibri" w:cs="Calibri"/>
                <w:sz w:val="18"/>
                <w:szCs w:val="18"/>
              </w:rPr>
              <w:t xml:space="preserve"> – min. 1 szt.</w:t>
            </w:r>
          </w:p>
          <w:p w14:paraId="22AF2D90" w14:textId="41BEE87D" w:rsidR="001367D5" w:rsidRDefault="001367D5" w:rsidP="00CF3655">
            <w:pPr>
              <w:pStyle w:val="Akapitzlist"/>
              <w:numPr>
                <w:ilvl w:val="0"/>
                <w:numId w:val="39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F3655">
              <w:rPr>
                <w:rFonts w:ascii="Calibri" w:hAnsi="Calibri" w:cs="Calibri"/>
                <w:sz w:val="18"/>
                <w:szCs w:val="18"/>
              </w:rPr>
              <w:t>pasy stabilizujące</w:t>
            </w:r>
            <w:r w:rsidR="00CF3655"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r w:rsidR="00913047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="00CF3655">
              <w:rPr>
                <w:rFonts w:ascii="Calibri" w:hAnsi="Calibri" w:cs="Calibri"/>
                <w:sz w:val="18"/>
                <w:szCs w:val="18"/>
              </w:rPr>
              <w:t>1 komplet</w:t>
            </w:r>
          </w:p>
          <w:p w14:paraId="6236B488" w14:textId="4ECD9409" w:rsidR="00CF3655" w:rsidRDefault="001367D5" w:rsidP="001367D5">
            <w:pPr>
              <w:pStyle w:val="Akapitzlist"/>
              <w:numPr>
                <w:ilvl w:val="0"/>
                <w:numId w:val="39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F3655">
              <w:rPr>
                <w:rFonts w:ascii="Calibri" w:hAnsi="Calibri" w:cs="Calibri"/>
                <w:sz w:val="18"/>
                <w:szCs w:val="18"/>
              </w:rPr>
              <w:t>podpórka pod ramię, kolana i nogi</w:t>
            </w:r>
            <w:r w:rsidR="00CF3655"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r w:rsidR="00913047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="00CF3655">
              <w:rPr>
                <w:rFonts w:ascii="Calibri" w:hAnsi="Calibri" w:cs="Calibri"/>
                <w:sz w:val="18"/>
                <w:szCs w:val="18"/>
              </w:rPr>
              <w:t>1 szt.</w:t>
            </w:r>
          </w:p>
          <w:p w14:paraId="1263A067" w14:textId="734FF273" w:rsidR="001367D5" w:rsidRPr="00CF3655" w:rsidRDefault="001367D5" w:rsidP="001367D5">
            <w:pPr>
              <w:pStyle w:val="Akapitzlist"/>
              <w:numPr>
                <w:ilvl w:val="0"/>
                <w:numId w:val="39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F3655">
              <w:rPr>
                <w:rFonts w:ascii="Calibri" w:hAnsi="Calibri" w:cs="Calibri"/>
                <w:sz w:val="18"/>
                <w:szCs w:val="18"/>
              </w:rPr>
              <w:t>uchwyt na rolkę na jednorazowe prześcieradło</w:t>
            </w:r>
            <w:r w:rsidR="00CF3655">
              <w:rPr>
                <w:rFonts w:ascii="Calibri" w:hAnsi="Calibri" w:cs="Calibri"/>
                <w:sz w:val="18"/>
                <w:szCs w:val="18"/>
              </w:rPr>
              <w:t xml:space="preserve"> –</w:t>
            </w:r>
            <w:r w:rsidR="00913047"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="00CF3655">
              <w:rPr>
                <w:rFonts w:ascii="Calibri" w:hAnsi="Calibri" w:cs="Calibri"/>
                <w:sz w:val="18"/>
                <w:szCs w:val="18"/>
              </w:rPr>
              <w:t xml:space="preserve"> 1 szt.</w:t>
            </w:r>
          </w:p>
        </w:tc>
        <w:tc>
          <w:tcPr>
            <w:tcW w:w="1984" w:type="dxa"/>
            <w:vAlign w:val="center"/>
          </w:tcPr>
          <w:p w14:paraId="130D47B1" w14:textId="5DC908D2" w:rsidR="001367D5" w:rsidRPr="0031247E" w:rsidRDefault="001367D5" w:rsidP="001367D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F841495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34E9AF3A" w14:textId="77777777" w:rsidTr="00C23E73">
        <w:tc>
          <w:tcPr>
            <w:tcW w:w="993" w:type="dxa"/>
            <w:vAlign w:val="center"/>
          </w:tcPr>
          <w:p w14:paraId="13C66299" w14:textId="77777777" w:rsidR="001367D5" w:rsidRPr="0031247E" w:rsidRDefault="001367D5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CC1544F" w14:textId="454656E2" w:rsidR="001367D5" w:rsidRPr="0031247E" w:rsidRDefault="001367D5" w:rsidP="001367D5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Przycisk nożny do sterowania ruchami stołu</w:t>
            </w:r>
            <w:r w:rsidR="0091304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FCC3489" w14:textId="04643E2E" w:rsidR="001367D5" w:rsidRPr="0031247E" w:rsidRDefault="001367D5" w:rsidP="001367D5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80863CE" w14:textId="77777777" w:rsidR="001367D5" w:rsidRPr="0031247E" w:rsidRDefault="001367D5" w:rsidP="001367D5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67D5" w:rsidRPr="0031247E" w14:paraId="70D1B24C" w14:textId="77777777" w:rsidTr="00C23E73">
        <w:trPr>
          <w:trHeight w:val="241"/>
        </w:trPr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3B50EAC7" w14:textId="21EDABBB" w:rsidR="001367D5" w:rsidRPr="00526A9C" w:rsidRDefault="001367D5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1F41155C" w14:textId="60217843" w:rsidR="001367D5" w:rsidRPr="0031247E" w:rsidRDefault="001367D5" w:rsidP="001367D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sz w:val="18"/>
                <w:szCs w:val="18"/>
              </w:rPr>
              <w:t>GENERATOR I LAMPA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1EDD2608" w14:textId="77777777" w:rsidR="001367D5" w:rsidRPr="0031247E" w:rsidRDefault="001367D5" w:rsidP="001367D5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0FA2BA4C" w14:textId="18841C5F" w:rsidR="001367D5" w:rsidRPr="0031247E" w:rsidRDefault="001367D5" w:rsidP="001367D5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41687A3A" w14:textId="77777777" w:rsidTr="00C23E73">
        <w:tc>
          <w:tcPr>
            <w:tcW w:w="993" w:type="dxa"/>
            <w:vAlign w:val="center"/>
          </w:tcPr>
          <w:p w14:paraId="73D5ABB3" w14:textId="77777777" w:rsidR="00F47116" w:rsidRPr="00526A9C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9916175" w14:textId="5B4FBE73" w:rsidR="00F47116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Akwizycja z wykorzystaniem min. dwóch układów obrazowych lampa</w:t>
            </w:r>
            <w:r w:rsidR="00913047">
              <w:rPr>
                <w:rFonts w:ascii="Calibri" w:hAnsi="Calibri" w:cs="Calibri"/>
                <w:sz w:val="18"/>
                <w:szCs w:val="18"/>
              </w:rPr>
              <w:t xml:space="preserve"> RTG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92585">
              <w:rPr>
                <w:rFonts w:ascii="Calibri" w:hAnsi="Calibri" w:cs="Calibri"/>
                <w:sz w:val="18"/>
                <w:szCs w:val="18"/>
              </w:rPr>
              <w:t>–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detektor</w:t>
            </w:r>
            <w:r w:rsidR="00C92585">
              <w:rPr>
                <w:rFonts w:ascii="Calibri" w:hAnsi="Calibri" w:cs="Calibri"/>
                <w:sz w:val="18"/>
                <w:szCs w:val="18"/>
              </w:rPr>
              <w:t>.</w:t>
            </w:r>
            <w:r w:rsidR="003F5F8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F5F84" w:rsidRPr="003F5F84">
              <w:rPr>
                <w:rFonts w:ascii="Calibri" w:hAnsi="Calibri" w:cs="Calibri"/>
                <w:sz w:val="18"/>
                <w:szCs w:val="18"/>
              </w:rPr>
              <w:t>Akwizycja danych dla badań nisko i wysoko energetycznych uzyskana jednoczasowo.</w:t>
            </w:r>
          </w:p>
          <w:p w14:paraId="6728E6FD" w14:textId="36E6F1A1" w:rsidR="00913047" w:rsidRPr="00913047" w:rsidRDefault="00913047" w:rsidP="00F471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Spełnianie </w:t>
            </w:r>
            <w:r w:rsidR="008463D6">
              <w:rPr>
                <w:rFonts w:ascii="Calibri" w:hAnsi="Calibri" w:cs="Calibri"/>
                <w:b/>
                <w:bCs/>
                <w:sz w:val="18"/>
                <w:szCs w:val="18"/>
              </w:rPr>
              <w:t>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12314318" w14:textId="007F4CEA" w:rsidR="0031247E" w:rsidRPr="0031247E" w:rsidRDefault="0031247E" w:rsidP="0031247E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- 40 pkt</w:t>
            </w:r>
            <w:r w:rsidR="00511349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7326695" w14:textId="2EB66BCD" w:rsidR="00F47116" w:rsidRPr="0031247E" w:rsidRDefault="0031247E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51134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3962078" w14:textId="3B47A10B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5C9EEBB1" w14:textId="77777777" w:rsidTr="00C23E73">
        <w:tc>
          <w:tcPr>
            <w:tcW w:w="993" w:type="dxa"/>
            <w:vAlign w:val="center"/>
          </w:tcPr>
          <w:p w14:paraId="014D663E" w14:textId="77777777" w:rsidR="00F47116" w:rsidRPr="00526A9C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D29A6AE" w14:textId="77777777" w:rsidR="00F47116" w:rsidRPr="0031247E" w:rsidRDefault="00F47116" w:rsidP="00F47116">
            <w:pPr>
              <w:pStyle w:val="Bezodstpw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Maksymalna, rzeczywista moc generatora ≥ 100 kW</w:t>
            </w:r>
          </w:p>
          <w:p w14:paraId="11580EED" w14:textId="238AF9D3" w:rsidR="00F47116" w:rsidRPr="00C75EC0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75EC0">
              <w:rPr>
                <w:rFonts w:ascii="Calibri" w:hAnsi="Calibri" w:cs="Calibri"/>
                <w:sz w:val="18"/>
                <w:szCs w:val="18"/>
              </w:rPr>
              <w:t>(</w:t>
            </w:r>
            <w:r w:rsidR="007959DC" w:rsidRPr="00C75EC0">
              <w:rPr>
                <w:rFonts w:ascii="Calibri" w:hAnsi="Calibri" w:cs="Calibri"/>
                <w:sz w:val="18"/>
                <w:szCs w:val="18"/>
              </w:rPr>
              <w:t xml:space="preserve">UWAGA: </w:t>
            </w:r>
            <w:r w:rsidRPr="00C75EC0">
              <w:rPr>
                <w:rFonts w:ascii="Calibri" w:hAnsi="Calibri" w:cs="Calibri"/>
                <w:sz w:val="18"/>
                <w:szCs w:val="18"/>
              </w:rPr>
              <w:t xml:space="preserve">w przypadku </w:t>
            </w:r>
            <w:r w:rsidR="00C75EC0">
              <w:rPr>
                <w:rFonts w:ascii="Calibri" w:hAnsi="Calibri" w:cs="Calibri"/>
                <w:sz w:val="18"/>
                <w:szCs w:val="18"/>
              </w:rPr>
              <w:t>więcej niż jednego</w:t>
            </w:r>
            <w:r w:rsidRPr="00C75EC0">
              <w:rPr>
                <w:rFonts w:ascii="Calibri" w:hAnsi="Calibri" w:cs="Calibri"/>
                <w:sz w:val="18"/>
                <w:szCs w:val="18"/>
              </w:rPr>
              <w:t xml:space="preserve"> generator</w:t>
            </w:r>
            <w:r w:rsidR="00C75EC0">
              <w:rPr>
                <w:rFonts w:ascii="Calibri" w:hAnsi="Calibri" w:cs="Calibri"/>
                <w:sz w:val="18"/>
                <w:szCs w:val="18"/>
              </w:rPr>
              <w:t xml:space="preserve">a </w:t>
            </w:r>
            <w:r w:rsidR="007959DC" w:rsidRPr="00C75EC0">
              <w:rPr>
                <w:rFonts w:ascii="Calibri" w:hAnsi="Calibri" w:cs="Calibri"/>
                <w:sz w:val="18"/>
                <w:szCs w:val="18"/>
              </w:rPr>
              <w:t xml:space="preserve">należy </w:t>
            </w:r>
            <w:r w:rsidRPr="00C75EC0">
              <w:rPr>
                <w:rFonts w:ascii="Calibri" w:hAnsi="Calibri" w:cs="Calibri"/>
                <w:sz w:val="18"/>
                <w:szCs w:val="18"/>
              </w:rPr>
              <w:t>podać sumarycznie)</w:t>
            </w:r>
            <w:r w:rsidR="0043647D" w:rsidRPr="00C75EC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EF97FE2" w14:textId="1CF83F55" w:rsidR="0031247E" w:rsidRPr="0031247E" w:rsidRDefault="0031247E" w:rsidP="0031247E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≥ 1</w:t>
            </w:r>
            <w:r w:rsidR="00AC5F1A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kW – 30 pkt</w:t>
            </w:r>
            <w:r w:rsidR="00543B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7A4148A0" w14:textId="7AA24EB5" w:rsidR="00F47116" w:rsidRPr="0031247E" w:rsidRDefault="0031247E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 &lt; 1</w:t>
            </w:r>
            <w:r w:rsidR="00AC5F1A">
              <w:rPr>
                <w:rFonts w:ascii="Calibri" w:hAnsi="Calibri" w:cs="Calibri"/>
                <w:sz w:val="18"/>
                <w:szCs w:val="18"/>
              </w:rPr>
              <w:t>50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kW – 0 pkt</w:t>
            </w:r>
            <w:r w:rsidR="00543B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58C261D" w14:textId="01F85C8C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2A372914" w14:textId="77777777" w:rsidTr="00C23E73">
        <w:tc>
          <w:tcPr>
            <w:tcW w:w="993" w:type="dxa"/>
            <w:vAlign w:val="center"/>
          </w:tcPr>
          <w:p w14:paraId="33B27E6F" w14:textId="77777777" w:rsidR="00F47116" w:rsidRPr="00526A9C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1A9490E" w14:textId="4B12FF3E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Minimalne napięcie anody, możliwe do zastosowania w protokołach badań ≤ 80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="0043647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5875821" w14:textId="58443C0F" w:rsidR="0031247E" w:rsidRPr="0031247E" w:rsidRDefault="0031247E" w:rsidP="0031247E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≤ </w:t>
            </w:r>
            <w:r w:rsidR="00AC5F1A">
              <w:rPr>
                <w:rFonts w:ascii="Calibri" w:hAnsi="Calibri" w:cs="Calibri"/>
                <w:sz w:val="18"/>
                <w:szCs w:val="18"/>
              </w:rPr>
              <w:t>7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10 pkt</w:t>
            </w:r>
            <w:r w:rsidR="0043647D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36648B08" w14:textId="4CC0E058" w:rsidR="00F47116" w:rsidRPr="0031247E" w:rsidRDefault="0031247E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&gt; </w:t>
            </w:r>
            <w:r w:rsidR="00AC5F1A">
              <w:rPr>
                <w:rFonts w:ascii="Calibri" w:hAnsi="Calibri" w:cs="Calibri"/>
                <w:sz w:val="18"/>
                <w:szCs w:val="18"/>
              </w:rPr>
              <w:t>7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0 pkt</w:t>
            </w:r>
            <w:r w:rsidR="0043647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2B1ACEE" w14:textId="67BC1236" w:rsidR="0031247E" w:rsidRPr="0031247E" w:rsidRDefault="0031247E" w:rsidP="0031247E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A368FCB" w14:textId="6417BE9C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101AB26E" w14:textId="77777777" w:rsidTr="00C23E73">
        <w:tc>
          <w:tcPr>
            <w:tcW w:w="993" w:type="dxa"/>
            <w:vAlign w:val="center"/>
          </w:tcPr>
          <w:p w14:paraId="628C8F88" w14:textId="77777777" w:rsidR="00F47116" w:rsidRPr="00526A9C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56B4E9D" w14:textId="2EF46C92" w:rsidR="00F47116" w:rsidRPr="0031247E" w:rsidRDefault="00656308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Obsługa napięć anody w zakresie od 70 do 140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="00A04E3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A04E3A" w:rsidRPr="00A04E3A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z </w:t>
            </w:r>
            <w:r w:rsidR="00A04E3A" w:rsidRPr="005A3498">
              <w:rPr>
                <w:rFonts w:ascii="Calibri" w:hAnsi="Calibri" w:cs="Calibri"/>
                <w:sz w:val="18"/>
                <w:szCs w:val="18"/>
              </w:rPr>
              <w:t>możliwością automatycznego doboru napięcia.</w:t>
            </w:r>
          </w:p>
        </w:tc>
        <w:tc>
          <w:tcPr>
            <w:tcW w:w="1984" w:type="dxa"/>
            <w:vAlign w:val="center"/>
          </w:tcPr>
          <w:p w14:paraId="40B3C0B1" w14:textId="257121EC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AF4101B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75C8182E" w14:textId="77777777" w:rsidTr="00C23E73">
        <w:tc>
          <w:tcPr>
            <w:tcW w:w="993" w:type="dxa"/>
            <w:vAlign w:val="center"/>
          </w:tcPr>
          <w:p w14:paraId="706A7020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6320BFA" w14:textId="77777777" w:rsidR="00F47116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Skok wartości nastaw napięcia anody co 10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="003E4744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3E5C692C" w14:textId="72BCB95E" w:rsidR="003E4744" w:rsidRPr="0031247E" w:rsidRDefault="005A3498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Spełnianie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77F30571" w14:textId="72705376" w:rsidR="0031247E" w:rsidRPr="0031247E" w:rsidRDefault="0031247E" w:rsidP="0031247E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- 20 pkt</w:t>
            </w:r>
            <w:r w:rsidR="003E4744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7A3B8609" w14:textId="5A3ECDC1" w:rsidR="00F47116" w:rsidRPr="0031247E" w:rsidRDefault="0031247E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3E474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8920B4B" w14:textId="37CB47FD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0C753187" w14:textId="77777777" w:rsidTr="00C23E73">
        <w:tc>
          <w:tcPr>
            <w:tcW w:w="993" w:type="dxa"/>
            <w:vAlign w:val="center"/>
          </w:tcPr>
          <w:p w14:paraId="5500006D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C1D4A68" w14:textId="0BC40311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Automatyczny, na bieżąco dobór napięcia anodowego w protokołach badań w zależności od rodzaju badania</w:t>
            </w:r>
            <w:r w:rsidR="00AB5F2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ABC7ECE" w14:textId="0ED6E835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C596499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402A6113" w14:textId="77777777" w:rsidTr="00C23E73">
        <w:tc>
          <w:tcPr>
            <w:tcW w:w="993" w:type="dxa"/>
            <w:vAlign w:val="center"/>
          </w:tcPr>
          <w:p w14:paraId="788DABEC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E0980FB" w14:textId="434795D5" w:rsidR="00F47116" w:rsidRPr="0031247E" w:rsidRDefault="00123E9F" w:rsidP="00470A42">
            <w:pPr>
              <w:pStyle w:val="Bezodstpw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23E9F">
              <w:rPr>
                <w:rFonts w:ascii="Calibri" w:hAnsi="Calibri" w:cs="Calibri"/>
                <w:sz w:val="18"/>
                <w:szCs w:val="18"/>
              </w:rPr>
              <w:t xml:space="preserve">Maksymalny prąd lampy/lamp: min. 1300 </w:t>
            </w:r>
            <w:proofErr w:type="spellStart"/>
            <w:r w:rsidRPr="00123E9F">
              <w:rPr>
                <w:rFonts w:ascii="Calibri" w:hAnsi="Calibri" w:cs="Calibri"/>
                <w:sz w:val="18"/>
                <w:szCs w:val="18"/>
              </w:rPr>
              <w:t>mA</w:t>
            </w:r>
            <w:proofErr w:type="spellEnd"/>
            <w:r w:rsidRPr="00123E9F">
              <w:rPr>
                <w:rFonts w:ascii="Calibri" w:hAnsi="Calibri" w:cs="Calibri"/>
                <w:sz w:val="18"/>
                <w:szCs w:val="18"/>
              </w:rPr>
              <w:t>. (</w:t>
            </w:r>
            <w:r w:rsidR="00470A42" w:rsidRPr="00C75EC0">
              <w:rPr>
                <w:rFonts w:ascii="Calibri" w:hAnsi="Calibri" w:cs="Calibri"/>
                <w:sz w:val="18"/>
                <w:szCs w:val="18"/>
              </w:rPr>
              <w:t xml:space="preserve">UWAGA: w przypadku </w:t>
            </w:r>
            <w:r w:rsidR="00470A42">
              <w:rPr>
                <w:rFonts w:ascii="Calibri" w:hAnsi="Calibri" w:cs="Calibri"/>
                <w:sz w:val="18"/>
                <w:szCs w:val="18"/>
              </w:rPr>
              <w:t xml:space="preserve">więcej niż jednego </w:t>
            </w:r>
            <w:r w:rsidRPr="00123E9F">
              <w:rPr>
                <w:rFonts w:ascii="Calibri" w:hAnsi="Calibri" w:cs="Calibri"/>
                <w:sz w:val="18"/>
                <w:szCs w:val="18"/>
              </w:rPr>
              <w:t>układ</w:t>
            </w:r>
            <w:r w:rsidR="00470A42">
              <w:rPr>
                <w:rFonts w:ascii="Calibri" w:hAnsi="Calibri" w:cs="Calibri"/>
                <w:sz w:val="18"/>
                <w:szCs w:val="18"/>
              </w:rPr>
              <w:t>u</w:t>
            </w:r>
            <w:r w:rsidRPr="00123E9F">
              <w:rPr>
                <w:rFonts w:ascii="Calibri" w:hAnsi="Calibri" w:cs="Calibri"/>
                <w:sz w:val="18"/>
                <w:szCs w:val="18"/>
              </w:rPr>
              <w:t xml:space="preserve"> lampa-detektor, należy podać sumarycznie). </w:t>
            </w:r>
          </w:p>
        </w:tc>
        <w:tc>
          <w:tcPr>
            <w:tcW w:w="1984" w:type="dxa"/>
            <w:vAlign w:val="center"/>
          </w:tcPr>
          <w:p w14:paraId="2FE7DE58" w14:textId="56E2EB2C" w:rsidR="00F47116" w:rsidRDefault="00F47116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DA60DF2" w14:textId="0881EED2" w:rsidR="00123E9F" w:rsidRPr="0031247E" w:rsidRDefault="00123E9F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6720B5A" w14:textId="5273C20D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13506329" w14:textId="77777777" w:rsidTr="00C23E73">
        <w:tc>
          <w:tcPr>
            <w:tcW w:w="993" w:type="dxa"/>
            <w:vAlign w:val="center"/>
          </w:tcPr>
          <w:p w14:paraId="502DA338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1DB866C" w14:textId="3D08F56E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Niskodawkowe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protokoły umożliwiające wykonywanie badań przy niskich nastawach napięcia 70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i jednocześnie wysokich prądach ≥ 800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mA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ED7CD6">
              <w:rPr>
                <w:rFonts w:ascii="Calibri" w:hAnsi="Calibri" w:cs="Calibri"/>
                <w:sz w:val="18"/>
                <w:szCs w:val="18"/>
              </w:rPr>
              <w:t xml:space="preserve">UWAGA: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w przypadku </w:t>
            </w:r>
            <w:r w:rsidR="000A1BE1">
              <w:rPr>
                <w:rFonts w:ascii="Calibri" w:hAnsi="Calibri" w:cs="Calibri"/>
                <w:sz w:val="18"/>
                <w:szCs w:val="18"/>
              </w:rPr>
              <w:t>więcej niż jednego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ukła</w:t>
            </w:r>
            <w:r w:rsidR="000A1BE1">
              <w:rPr>
                <w:rFonts w:ascii="Calibri" w:hAnsi="Calibri" w:cs="Calibri"/>
                <w:sz w:val="18"/>
                <w:szCs w:val="18"/>
              </w:rPr>
              <w:t>du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lampa-detektor, </w:t>
            </w:r>
            <w:r w:rsidR="0097532C">
              <w:rPr>
                <w:rFonts w:ascii="Calibri" w:hAnsi="Calibri" w:cs="Calibri"/>
                <w:sz w:val="18"/>
                <w:szCs w:val="18"/>
              </w:rPr>
              <w:t xml:space="preserve">należy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podać sumarycznie)</w:t>
            </w:r>
            <w:r w:rsidR="00ED7CD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446B3B4" w14:textId="3872A3F5" w:rsidR="0031247E" w:rsidRPr="0031247E" w:rsidRDefault="0031247E" w:rsidP="0031247E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≥ </w:t>
            </w:r>
            <w:r w:rsidR="00AC5F1A">
              <w:rPr>
                <w:rFonts w:ascii="Calibri" w:hAnsi="Calibri" w:cs="Calibri"/>
                <w:sz w:val="18"/>
                <w:szCs w:val="18"/>
              </w:rPr>
              <w:t>160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mA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20 pkt</w:t>
            </w:r>
            <w:r w:rsidR="00404D6D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5DC08000" w14:textId="2108BC88" w:rsidR="00F47116" w:rsidRPr="0031247E" w:rsidRDefault="0031247E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&lt; </w:t>
            </w:r>
            <w:r w:rsidR="00AC5F1A">
              <w:rPr>
                <w:rFonts w:ascii="Calibri" w:hAnsi="Calibri" w:cs="Calibri"/>
                <w:sz w:val="18"/>
                <w:szCs w:val="18"/>
              </w:rPr>
              <w:t>16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00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mA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0 pkt</w:t>
            </w:r>
            <w:r w:rsidR="00404D6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CFB64A2" w14:textId="27398D83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4E4A1194" w14:textId="77777777" w:rsidTr="00C23E73">
        <w:tc>
          <w:tcPr>
            <w:tcW w:w="993" w:type="dxa"/>
            <w:vAlign w:val="center"/>
          </w:tcPr>
          <w:p w14:paraId="6CDDD1A2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4C01962" w14:textId="2992C3E6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Rzeczywista pojemność cieplna anody lampy ≥ 7 MHU lub jej ekwiwalent w przypadku technologii chłodzenia innej niż klasyczna jeśli szybkość chłodzenia anody takiej </w:t>
            </w:r>
            <w:r w:rsidR="00D014A8" w:rsidRPr="0031247E">
              <w:rPr>
                <w:rFonts w:ascii="Calibri" w:hAnsi="Calibri" w:cs="Calibri"/>
                <w:sz w:val="18"/>
                <w:szCs w:val="18"/>
              </w:rPr>
              <w:t>konstrukcji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jest większa niż 2500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kHU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>/</w:t>
            </w:r>
            <w:r w:rsidR="009B6DF6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min</w:t>
            </w:r>
            <w:r w:rsidR="009B6DF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89A7CE0" w14:textId="1B62CD82" w:rsidR="00F47116" w:rsidRPr="0031247E" w:rsidRDefault="001A2D92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9B560A9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6C9A07D8" w14:textId="77777777" w:rsidTr="00C23E73">
        <w:tc>
          <w:tcPr>
            <w:tcW w:w="993" w:type="dxa"/>
            <w:vAlign w:val="center"/>
          </w:tcPr>
          <w:p w14:paraId="45A35486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5EE639C" w14:textId="287F0AE3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Szybkość chłodzenia lampy</w:t>
            </w:r>
            <w:r w:rsidR="009B6DF6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min. 1,</w:t>
            </w:r>
            <w:r w:rsidR="00AC5F1A">
              <w:rPr>
                <w:rFonts w:ascii="Calibri" w:hAnsi="Calibri" w:cs="Calibri"/>
                <w:sz w:val="18"/>
                <w:szCs w:val="18"/>
              </w:rPr>
              <w:t>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MHU/</w:t>
            </w:r>
            <w:r w:rsidR="009B6DF6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min</w:t>
            </w:r>
            <w:r w:rsidR="009B6DF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C0935E8" w14:textId="198D24CB" w:rsidR="0031247E" w:rsidRPr="0031247E" w:rsidRDefault="0031247E" w:rsidP="0031247E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≥ 1,</w:t>
            </w:r>
            <w:r w:rsidR="00AC5F1A">
              <w:rPr>
                <w:rFonts w:ascii="Calibri" w:hAnsi="Calibri" w:cs="Calibri"/>
                <w:sz w:val="18"/>
                <w:szCs w:val="18"/>
              </w:rPr>
              <w:t>5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MHU/</w:t>
            </w:r>
            <w:r w:rsidR="007D1481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min</w:t>
            </w:r>
            <w:r w:rsidR="007D1481">
              <w:rPr>
                <w:rFonts w:ascii="Calibri" w:hAnsi="Calibri" w:cs="Calibri"/>
                <w:sz w:val="18"/>
                <w:szCs w:val="18"/>
              </w:rPr>
              <w:t>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10 pkt</w:t>
            </w:r>
            <w:r w:rsidR="007D1481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57023B9" w14:textId="3AB053D7" w:rsidR="00F47116" w:rsidRPr="0031247E" w:rsidRDefault="0031247E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&lt; 1,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MHU/</w:t>
            </w:r>
            <w:r w:rsidR="007D1481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min</w:t>
            </w:r>
            <w:r w:rsidR="007D1481">
              <w:rPr>
                <w:rFonts w:ascii="Calibri" w:hAnsi="Calibri" w:cs="Calibri"/>
                <w:sz w:val="18"/>
                <w:szCs w:val="18"/>
              </w:rPr>
              <w:t>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0 pkt</w:t>
            </w:r>
            <w:r w:rsidR="007D148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A17580E" w14:textId="5E22EA05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4CDECCF6" w14:textId="77777777" w:rsidTr="00C23E73"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33D83269" w14:textId="77777777" w:rsidR="00F47116" w:rsidRPr="0031247E" w:rsidRDefault="00F47116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0812C66E" w14:textId="3DAAB410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bCs/>
                <w:sz w:val="18"/>
                <w:szCs w:val="18"/>
              </w:rPr>
              <w:t>DETEKTOR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53532D19" w14:textId="54543E70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38F5E855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1F79321A" w14:textId="77777777" w:rsidTr="00C23E73">
        <w:tc>
          <w:tcPr>
            <w:tcW w:w="993" w:type="dxa"/>
            <w:vAlign w:val="center"/>
          </w:tcPr>
          <w:p w14:paraId="520E95B6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4923EA3" w14:textId="0E366FD8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Grubość najcieńszej dostępnej warstwy w akwizycji wielowarstwowej</w:t>
            </w:r>
            <w:r w:rsidR="00ED7CD6">
              <w:rPr>
                <w:rFonts w:ascii="Calibri" w:hAnsi="Calibri" w:cs="Calibri"/>
                <w:sz w:val="18"/>
                <w:szCs w:val="18"/>
              </w:rPr>
              <w:t>:</w:t>
            </w:r>
            <w:r w:rsidR="00123E9F">
              <w:rPr>
                <w:rFonts w:ascii="Calibri" w:hAnsi="Calibri" w:cs="Calibri"/>
                <w:sz w:val="18"/>
                <w:szCs w:val="18"/>
              </w:rPr>
              <w:t xml:space="preserve"> min.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0,6</w:t>
            </w:r>
            <w:r w:rsidR="00123E9F">
              <w:rPr>
                <w:rFonts w:ascii="Calibri" w:hAnsi="Calibri" w:cs="Calibri"/>
                <w:sz w:val="18"/>
                <w:szCs w:val="18"/>
              </w:rPr>
              <w:t>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mm</w:t>
            </w:r>
            <w:r w:rsidR="00A1461E">
              <w:rPr>
                <w:rFonts w:ascii="Calibri" w:hAnsi="Calibri" w:cs="Calibri"/>
                <w:sz w:val="18"/>
                <w:szCs w:val="18"/>
              </w:rPr>
              <w:t>, maks. 10 mm</w:t>
            </w:r>
            <w:r w:rsidR="00ED7CD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03F08" w14:textId="4BA591D4" w:rsidR="00F47116" w:rsidRDefault="00F47116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979ACAF" w14:textId="454F0B13" w:rsidR="00123E9F" w:rsidRPr="0031247E" w:rsidRDefault="00123E9F" w:rsidP="003124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BE29BA0" w14:textId="35F72DD3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3DB9CDA6" w14:textId="77777777" w:rsidTr="00C23E73">
        <w:tc>
          <w:tcPr>
            <w:tcW w:w="993" w:type="dxa"/>
            <w:vAlign w:val="center"/>
          </w:tcPr>
          <w:p w14:paraId="0A2F9F24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FF8D2C9" w14:textId="4DCC7128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Rozdzielczość wysokokontrastowa w akwizycji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submilimetrowej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w czasie pełnego skanu w trybie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helikalnym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w matrycy 512 x 512 w płaszczyźnie XY w polu akwizycyjnym 50 cm mierzona w punkcie 50% charakterystyki MTF ≥ 11,5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pl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>/cm</w:t>
            </w:r>
            <w:r w:rsidR="0094150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7BB5763" w14:textId="1F367246" w:rsidR="00F47116" w:rsidRPr="0031247E" w:rsidRDefault="001A2D92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19146029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170F3083" w14:textId="77777777" w:rsidTr="00C23E73">
        <w:tc>
          <w:tcPr>
            <w:tcW w:w="993" w:type="dxa"/>
            <w:vAlign w:val="center"/>
          </w:tcPr>
          <w:p w14:paraId="2F1D425D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6B7BC30" w14:textId="77777777" w:rsidR="00F47116" w:rsidRDefault="00E6351C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</w:t>
            </w:r>
            <w:r w:rsidR="00F47116" w:rsidRPr="0031247E">
              <w:rPr>
                <w:rFonts w:ascii="Calibri" w:hAnsi="Calibri" w:cs="Calibri"/>
                <w:sz w:val="18"/>
                <w:szCs w:val="18"/>
              </w:rPr>
              <w:t>iltr cynowy dedykowany do eliminacji promieniowania o niższych od wykorzystywanych energiach do ograniczenia dawki promieniowania i optymalnej jakości obrazów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087B2EB" w14:textId="4123C2D7" w:rsidR="00E6351C" w:rsidRPr="0031247E" w:rsidRDefault="00ED7CD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Spełnianie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0A43E25C" w14:textId="77777777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- 10 pkt</w:t>
            </w:r>
          </w:p>
          <w:p w14:paraId="40E79FA3" w14:textId="694F8A02" w:rsidR="00F47116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</w:p>
        </w:tc>
        <w:tc>
          <w:tcPr>
            <w:tcW w:w="2268" w:type="dxa"/>
            <w:vAlign w:val="center"/>
          </w:tcPr>
          <w:p w14:paraId="10E407E2" w14:textId="7FEAD8D2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1E5F923F" w14:textId="77777777" w:rsidTr="00C23E73">
        <w:tc>
          <w:tcPr>
            <w:tcW w:w="993" w:type="dxa"/>
            <w:vAlign w:val="center"/>
          </w:tcPr>
          <w:p w14:paraId="48069EC2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7E0455E" w14:textId="77777777" w:rsidR="00F47116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Odległość ognisko lampy</w:t>
            </w:r>
            <w:r w:rsidR="00E6351C">
              <w:rPr>
                <w:rFonts w:ascii="Calibri" w:hAnsi="Calibri" w:cs="Calibri"/>
                <w:sz w:val="18"/>
                <w:szCs w:val="18"/>
              </w:rPr>
              <w:t xml:space="preserve"> RTG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– detektor mniejsza od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31247E">
                <w:rPr>
                  <w:rFonts w:ascii="Calibri" w:hAnsi="Calibri" w:cs="Calibri"/>
                  <w:sz w:val="18"/>
                  <w:szCs w:val="18"/>
                </w:rPr>
                <w:t>100 cm</w:t>
              </w:r>
            </w:smartTag>
            <w:r w:rsidR="00834BC6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105595C" w14:textId="25006DEC" w:rsidR="00834BC6" w:rsidRPr="0031247E" w:rsidRDefault="00834BC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Spełnianie </w:t>
            </w:r>
            <w:r w:rsidR="00981AFF">
              <w:rPr>
                <w:rFonts w:ascii="Calibri" w:hAnsi="Calibri" w:cs="Calibri"/>
                <w:b/>
                <w:bCs/>
                <w:sz w:val="18"/>
                <w:szCs w:val="18"/>
              </w:rPr>
              <w:t>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1AC0A123" w14:textId="2E220BFA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- 10 pkt</w:t>
            </w:r>
            <w:r w:rsidR="00834BC6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541F2F2" w14:textId="6B323DC0" w:rsidR="00F47116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834BC6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E11DD31" w14:textId="0BB45702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5BBED9A4" w14:textId="77777777" w:rsidTr="00C23E73">
        <w:trPr>
          <w:trHeight w:val="386"/>
        </w:trPr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5E57A85F" w14:textId="77777777" w:rsidR="00F47116" w:rsidRPr="0031247E" w:rsidRDefault="00F47116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63E320AC" w14:textId="78984AF7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bCs/>
                <w:sz w:val="18"/>
                <w:szCs w:val="18"/>
              </w:rPr>
              <w:t>SYSTEM SKANOWANIA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1B69505C" w14:textId="4891B78C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323CA626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3D5CFD7A" w14:textId="77777777" w:rsidTr="00C23E73">
        <w:tc>
          <w:tcPr>
            <w:tcW w:w="993" w:type="dxa"/>
            <w:vAlign w:val="center"/>
          </w:tcPr>
          <w:p w14:paraId="45C3D236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46435C4" w14:textId="127AAD3C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Najkrótszy czas pełnego obrotu (360º) układu lampa </w:t>
            </w:r>
            <w:r w:rsidR="009B7B39">
              <w:rPr>
                <w:rFonts w:ascii="Calibri" w:hAnsi="Calibri" w:cs="Calibri"/>
                <w:sz w:val="18"/>
                <w:szCs w:val="18"/>
              </w:rPr>
              <w:t>RTG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detektor</w:t>
            </w:r>
            <w:r w:rsidR="00AE6208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≤ 0,</w:t>
            </w:r>
            <w:r w:rsidR="00123E9F">
              <w:rPr>
                <w:rFonts w:ascii="Calibri" w:hAnsi="Calibri" w:cs="Calibri"/>
                <w:sz w:val="18"/>
                <w:szCs w:val="18"/>
              </w:rPr>
              <w:t>40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s</w:t>
            </w:r>
          </w:p>
        </w:tc>
        <w:tc>
          <w:tcPr>
            <w:tcW w:w="1984" w:type="dxa"/>
            <w:vAlign w:val="center"/>
          </w:tcPr>
          <w:p w14:paraId="6444E80E" w14:textId="0754A0AE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&gt; 0,</w:t>
            </w:r>
            <w:r w:rsidR="00AC5F1A">
              <w:rPr>
                <w:rFonts w:ascii="Calibri" w:hAnsi="Calibri" w:cs="Calibri"/>
                <w:sz w:val="18"/>
                <w:szCs w:val="18"/>
              </w:rPr>
              <w:t>3</w:t>
            </w:r>
            <w:r w:rsidR="00123E9F">
              <w:rPr>
                <w:rFonts w:ascii="Calibri" w:hAnsi="Calibri" w:cs="Calibri"/>
                <w:sz w:val="18"/>
                <w:szCs w:val="18"/>
              </w:rPr>
              <w:t>5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s – 0 pkt</w:t>
            </w:r>
            <w:r w:rsidR="00AE620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36F5302" w14:textId="54A4EA6F" w:rsidR="00F47116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≤ 0,</w:t>
            </w:r>
            <w:r w:rsidR="00AC5F1A">
              <w:rPr>
                <w:rFonts w:ascii="Calibri" w:hAnsi="Calibri" w:cs="Calibri"/>
                <w:sz w:val="18"/>
                <w:szCs w:val="18"/>
              </w:rPr>
              <w:t>3</w:t>
            </w:r>
            <w:r w:rsidR="00123E9F">
              <w:rPr>
                <w:rFonts w:ascii="Calibri" w:hAnsi="Calibri" w:cs="Calibri"/>
                <w:sz w:val="18"/>
                <w:szCs w:val="18"/>
              </w:rPr>
              <w:t>5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s – 20 pkt</w:t>
            </w:r>
            <w:r w:rsidR="00AE620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0D02D0C" w14:textId="2045E70C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2FC1A71D" w14:textId="77777777" w:rsidTr="00C23E73">
        <w:tc>
          <w:tcPr>
            <w:tcW w:w="993" w:type="dxa"/>
            <w:vAlign w:val="center"/>
          </w:tcPr>
          <w:p w14:paraId="1542D67D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02B39D9" w14:textId="66A4C558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Zakres przesuwu stołu umożliwiający skanowanie</w:t>
            </w:r>
            <w:r w:rsidR="00AE6208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≥ 200 cm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5571BC3" w14:textId="31FFE2BB" w:rsidR="00F47116" w:rsidRPr="0031247E" w:rsidRDefault="00123E9F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9D0F131" w14:textId="76552B00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0E01D0AB" w14:textId="77777777" w:rsidTr="00C23E73">
        <w:tc>
          <w:tcPr>
            <w:tcW w:w="993" w:type="dxa"/>
            <w:vAlign w:val="center"/>
          </w:tcPr>
          <w:p w14:paraId="113720F3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AF7BAE9" w14:textId="5A339CD4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Zakres badania spiralnego bez konieczności repozycjonowania pacjenta ≥ 190 cm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0865F9B" w14:textId="6E821772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≥ </w:t>
            </w:r>
            <w:r w:rsidR="00AC5F1A">
              <w:rPr>
                <w:rFonts w:ascii="Calibri" w:hAnsi="Calibri" w:cs="Calibri"/>
                <w:sz w:val="18"/>
                <w:szCs w:val="18"/>
              </w:rPr>
              <w:t>200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cm – 10 pkt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5CCA2BB3" w14:textId="09146562" w:rsidR="00F47116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&lt; </w:t>
            </w:r>
            <w:r w:rsidR="00AC5F1A">
              <w:rPr>
                <w:rFonts w:ascii="Calibri" w:hAnsi="Calibri" w:cs="Calibri"/>
                <w:sz w:val="18"/>
                <w:szCs w:val="18"/>
              </w:rPr>
              <w:t>200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cm – 0 pkt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2FB4E90" w14:textId="27331B8F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26D5645A" w14:textId="77777777" w:rsidTr="00C23E73">
        <w:tc>
          <w:tcPr>
            <w:tcW w:w="993" w:type="dxa"/>
            <w:vAlign w:val="center"/>
          </w:tcPr>
          <w:p w14:paraId="3AA058D8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47D35EE" w14:textId="422846DB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Szybkość badania z zachowaniem rozdzielczości izotropowej nie większej niż 0,33 mm, ≥ 350 mm/</w:t>
            </w:r>
            <w:r w:rsidR="000D510F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sek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28AAEAC" w14:textId="46F5A77E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D5BD3B3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118C0D6D" w14:textId="77777777" w:rsidTr="00C23E73">
        <w:tc>
          <w:tcPr>
            <w:tcW w:w="993" w:type="dxa"/>
            <w:vAlign w:val="center"/>
          </w:tcPr>
          <w:p w14:paraId="4B283A6E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15662EE" w14:textId="1662E6C4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Maksymalna wartość współczynnika pitch</w:t>
            </w:r>
            <w:r w:rsidR="000D510F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&gt; </w:t>
            </w:r>
            <w:r w:rsidR="00AC5F1A">
              <w:rPr>
                <w:rFonts w:ascii="Calibri" w:hAnsi="Calibri" w:cs="Calibri"/>
                <w:sz w:val="18"/>
                <w:szCs w:val="18"/>
              </w:rPr>
              <w:t>1,5</w:t>
            </w:r>
            <w:r w:rsidR="001A2D92">
              <w:rPr>
                <w:rFonts w:ascii="Calibri" w:hAnsi="Calibri" w:cs="Calibri"/>
                <w:sz w:val="18"/>
                <w:szCs w:val="18"/>
              </w:rPr>
              <w:t xml:space="preserve"> cm</w:t>
            </w:r>
          </w:p>
        </w:tc>
        <w:tc>
          <w:tcPr>
            <w:tcW w:w="1984" w:type="dxa"/>
            <w:vAlign w:val="center"/>
          </w:tcPr>
          <w:p w14:paraId="15115CCC" w14:textId="6B3BAE2A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≥ </w:t>
            </w:r>
            <w:r>
              <w:rPr>
                <w:rFonts w:ascii="Calibri" w:hAnsi="Calibri" w:cs="Calibri"/>
                <w:sz w:val="18"/>
                <w:szCs w:val="18"/>
              </w:rPr>
              <w:t>2.0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cm – 20 pkt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A1E1D8D" w14:textId="6B956D9A" w:rsidR="00F47116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&lt; </w:t>
            </w:r>
            <w:r>
              <w:rPr>
                <w:rFonts w:ascii="Calibri" w:hAnsi="Calibri" w:cs="Calibri"/>
                <w:sz w:val="18"/>
                <w:szCs w:val="18"/>
              </w:rPr>
              <w:t>2.0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cm – 0 pkt</w:t>
            </w:r>
            <w:r w:rsidR="000D510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06082F1" w14:textId="723AC098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0B1AB4BB" w14:textId="77777777" w:rsidTr="00C23E73">
        <w:trPr>
          <w:trHeight w:val="424"/>
        </w:trPr>
        <w:tc>
          <w:tcPr>
            <w:tcW w:w="993" w:type="dxa"/>
            <w:vAlign w:val="center"/>
          </w:tcPr>
          <w:p w14:paraId="375ED8E1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CB2EF6D" w14:textId="4BF047B9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Maksymalne pole obrazowania FOV</w:t>
            </w:r>
            <w:r w:rsidR="00981AFF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min. 50 cm</w:t>
            </w:r>
            <w:r w:rsidR="00981AF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7981193" w14:textId="715C02F9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FE6FA3C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4A5DC971" w14:textId="77777777" w:rsidTr="00C23E73">
        <w:tc>
          <w:tcPr>
            <w:tcW w:w="993" w:type="dxa"/>
            <w:vAlign w:val="center"/>
          </w:tcPr>
          <w:p w14:paraId="71220B0C" w14:textId="77777777" w:rsidR="00F47116" w:rsidRPr="0031247E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1D966E2" w14:textId="77777777" w:rsidR="00F47116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Możliwość rekonstrukcji pola obrazowania równego średnicy gantry</w:t>
            </w:r>
            <w:r w:rsidR="00ED6E43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20ECF4F" w14:textId="75EF1220" w:rsidR="00ED6E43" w:rsidRPr="0031247E" w:rsidRDefault="00ED6E43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Spełnianie</w:t>
            </w:r>
            <w:r w:rsidR="00981AF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42DBD7B6" w14:textId="26B6B15F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– 10 pkt</w:t>
            </w:r>
            <w:r w:rsidR="00ED6E43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D33DE98" w14:textId="49BF63E0" w:rsidR="00F47116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– 0 pkt</w:t>
            </w:r>
            <w:r w:rsidR="00ED6E4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9EF3F57" w14:textId="79F21DD4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633A6B6F" w14:textId="77777777" w:rsidTr="00C23E73">
        <w:tc>
          <w:tcPr>
            <w:tcW w:w="993" w:type="dxa"/>
            <w:vAlign w:val="center"/>
          </w:tcPr>
          <w:p w14:paraId="1A543946" w14:textId="77777777" w:rsidR="00F47116" w:rsidRPr="00526A9C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C25FE69" w14:textId="4F7CD927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Akwizycja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dwuenergetyczna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umożliwiająca uzyskanie</w:t>
            </w:r>
            <w:r w:rsidR="00123E9F">
              <w:rPr>
                <w:rFonts w:ascii="Calibri" w:hAnsi="Calibri" w:cs="Calibri"/>
                <w:sz w:val="18"/>
                <w:szCs w:val="18"/>
              </w:rPr>
              <w:t xml:space="preserve"> co najmniej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dwóch zestawów danych obrazowych badanej objętości dla dwóch różnych energii promieniowania w trybie pojedynczego skanowania spiralnego</w:t>
            </w:r>
            <w:r w:rsidR="00AA1A8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89DBCAA" w14:textId="61B8486B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65B9A46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7116" w:rsidRPr="0031247E" w14:paraId="5A69BFBC" w14:textId="77777777" w:rsidTr="00C23E73">
        <w:tc>
          <w:tcPr>
            <w:tcW w:w="993" w:type="dxa"/>
            <w:vAlign w:val="center"/>
          </w:tcPr>
          <w:p w14:paraId="161C9D6E" w14:textId="77777777" w:rsidR="00F47116" w:rsidRPr="00526A9C" w:rsidRDefault="00F47116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2D04F24" w14:textId="33C484E6" w:rsidR="00F47116" w:rsidRPr="0031247E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do łączenia danych nisko i wysoko energetycznych w dane spektralne</w:t>
            </w:r>
            <w:r w:rsidR="000E5D9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BBB135" w14:textId="77777777" w:rsidR="00F47116" w:rsidRDefault="00F47116" w:rsidP="00F471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</w:t>
            </w:r>
            <w:r w:rsidR="009B7B39">
              <w:rPr>
                <w:rFonts w:ascii="Calibri" w:hAnsi="Calibri" w:cs="Calibri"/>
                <w:sz w:val="18"/>
                <w:szCs w:val="18"/>
              </w:rPr>
              <w:t>ak</w:t>
            </w:r>
          </w:p>
          <w:p w14:paraId="6C79022D" w14:textId="149D392F" w:rsidR="00AA1A81" w:rsidRPr="00AA1A81" w:rsidRDefault="0047457E" w:rsidP="00F47116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Prosimy </w:t>
            </w:r>
            <w:r w:rsidR="00FA0F7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o </w:t>
            </w: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>podanie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nazwy</w:t>
            </w:r>
          </w:p>
        </w:tc>
        <w:tc>
          <w:tcPr>
            <w:tcW w:w="2268" w:type="dxa"/>
            <w:vAlign w:val="center"/>
          </w:tcPr>
          <w:p w14:paraId="795559FA" w14:textId="77777777" w:rsidR="00F47116" w:rsidRPr="0031247E" w:rsidRDefault="00F47116" w:rsidP="00F471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F761B" w:rsidRPr="0031247E" w14:paraId="28FF5B7A" w14:textId="77777777" w:rsidTr="00C23E73">
        <w:tc>
          <w:tcPr>
            <w:tcW w:w="993" w:type="dxa"/>
            <w:vAlign w:val="center"/>
          </w:tcPr>
          <w:p w14:paraId="413CAC4D" w14:textId="77777777" w:rsidR="00BF761B" w:rsidRPr="0031247E" w:rsidRDefault="00BF761B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DBC2963" w14:textId="77777777" w:rsidR="00BF761B" w:rsidRDefault="00BF761B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Akwizycja danych dla badań nisko- i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wysoko-energetycznych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uzyskana jedno-czasowo (symultanicznie).</w:t>
            </w:r>
          </w:p>
          <w:p w14:paraId="4FAAE01C" w14:textId="795A6708" w:rsidR="006A15EF" w:rsidRPr="0031247E" w:rsidRDefault="000E5D9E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Spełnianie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16CF202E" w14:textId="56E6FCF7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– 10 pkt</w:t>
            </w:r>
            <w:r w:rsidR="006A15EF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69647FB7" w14:textId="057E3C96" w:rsidR="00BF761B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– 0 pkt</w:t>
            </w:r>
            <w:r w:rsidR="006A15E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F847EC0" w14:textId="46C47595" w:rsidR="00BF761B" w:rsidRPr="0031247E" w:rsidRDefault="00BF761B" w:rsidP="00BF761B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F761B" w:rsidRPr="0031247E" w14:paraId="00B6AD87" w14:textId="77777777" w:rsidTr="00C23E73">
        <w:tc>
          <w:tcPr>
            <w:tcW w:w="993" w:type="dxa"/>
            <w:vAlign w:val="center"/>
          </w:tcPr>
          <w:p w14:paraId="6535BD64" w14:textId="77777777" w:rsidR="00BF761B" w:rsidRPr="0031247E" w:rsidRDefault="00BF761B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40644D0" w14:textId="386F4CCD" w:rsidR="00BF761B" w:rsidRDefault="00BF761B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Akwizycja spektralna z wykorzystaniem min. dwóch oddzielnych układów lampa </w:t>
            </w:r>
            <w:r w:rsidR="00EE23D7">
              <w:rPr>
                <w:rFonts w:ascii="Calibri" w:hAnsi="Calibri" w:cs="Calibri"/>
                <w:sz w:val="18"/>
                <w:szCs w:val="18"/>
              </w:rPr>
              <w:t>RTG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85258">
              <w:rPr>
                <w:rFonts w:ascii="Calibri" w:hAnsi="Calibri" w:cs="Calibri"/>
                <w:sz w:val="18"/>
                <w:szCs w:val="18"/>
              </w:rPr>
              <w:t>–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detektor</w:t>
            </w:r>
            <w:r w:rsidR="00085258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umożliwiająca uzyskanie</w:t>
            </w:r>
            <w:r w:rsidR="00123E9F">
              <w:rPr>
                <w:rFonts w:ascii="Calibri" w:hAnsi="Calibri" w:cs="Calibri"/>
                <w:sz w:val="18"/>
                <w:szCs w:val="18"/>
              </w:rPr>
              <w:t xml:space="preserve"> co najmniej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dwóch różnych energii promieniowania w trybie pojedynczego skanowania spiralnego</w:t>
            </w:r>
            <w:r w:rsidR="0008525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59AFA1EF" w14:textId="11C0943A" w:rsidR="00085258" w:rsidRPr="0031247E" w:rsidRDefault="000E5D9E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Spełnianie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1314A336" w14:textId="4C909550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– 30 pkt</w:t>
            </w:r>
            <w:r w:rsidR="0008525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1E42A49" w14:textId="62395577" w:rsidR="00BF761B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– 0 pkt</w:t>
            </w:r>
            <w:r w:rsidR="0008525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693711E7" w14:textId="47F46235" w:rsidR="00BF761B" w:rsidRPr="0031247E" w:rsidRDefault="00BF761B" w:rsidP="00BF761B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F761B" w:rsidRPr="0031247E" w14:paraId="37B573C3" w14:textId="77777777" w:rsidTr="00C23E73">
        <w:tc>
          <w:tcPr>
            <w:tcW w:w="993" w:type="dxa"/>
            <w:vAlign w:val="center"/>
          </w:tcPr>
          <w:p w14:paraId="0F04D3FA" w14:textId="77777777" w:rsidR="00BF761B" w:rsidRPr="0031247E" w:rsidRDefault="00BF761B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A9C9968" w14:textId="7066FF9B" w:rsidR="00BF761B" w:rsidRPr="0031247E" w:rsidRDefault="00BF761B" w:rsidP="00BF761B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Rzeczywista rozdzielczość czasowa w akwizycji kardiologicznej rozumiana jako czas obrotu układu lampa-</w:t>
            </w:r>
            <w:r w:rsidRPr="00D77DD4">
              <w:rPr>
                <w:rFonts w:ascii="Calibri" w:hAnsi="Calibri" w:cs="Calibri"/>
                <w:sz w:val="18"/>
                <w:szCs w:val="18"/>
              </w:rPr>
              <w:t>detektor</w:t>
            </w:r>
            <w:r w:rsidR="00FB5934">
              <w:rPr>
                <w:rFonts w:ascii="Calibri" w:hAnsi="Calibri" w:cs="Calibri"/>
                <w:sz w:val="18"/>
                <w:szCs w:val="18"/>
              </w:rPr>
              <w:t>,</w:t>
            </w:r>
            <w:r w:rsidRPr="00D77DD4">
              <w:rPr>
                <w:rFonts w:ascii="Calibri" w:hAnsi="Calibri" w:cs="Calibri"/>
                <w:sz w:val="18"/>
                <w:szCs w:val="18"/>
              </w:rPr>
              <w:t xml:space="preserve"> w trakcie którego następuje akwizycja wszystkich danych niezbędnych do jednosegmentowej rekonstrukcji obrazu</w:t>
            </w:r>
            <w:r w:rsidR="00A27A1C">
              <w:rPr>
                <w:rFonts w:ascii="Calibri" w:hAnsi="Calibri" w:cs="Calibri"/>
                <w:sz w:val="18"/>
                <w:szCs w:val="18"/>
              </w:rPr>
              <w:t>:</w:t>
            </w:r>
            <w:r w:rsidR="00930F24" w:rsidRPr="00D77DD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77DD4" w:rsidRPr="00B17C1A">
              <w:rPr>
                <w:rFonts w:ascii="Calibri" w:hAnsi="Calibri" w:cs="Calibri"/>
                <w:sz w:val="18"/>
                <w:szCs w:val="18"/>
              </w:rPr>
              <w:t xml:space="preserve">≤ 165 </w:t>
            </w:r>
            <w:r w:rsidRPr="00D77DD4">
              <w:rPr>
                <w:rFonts w:ascii="Calibri" w:hAnsi="Calibri" w:cs="Calibri"/>
                <w:sz w:val="18"/>
                <w:szCs w:val="18"/>
              </w:rPr>
              <w:t>ms</w:t>
            </w:r>
            <w:r w:rsidR="00A27A1C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744E3A7" w14:textId="1BD4C93A" w:rsidR="00BF761B" w:rsidRPr="0031247E" w:rsidRDefault="00BF761B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(</w:t>
            </w:r>
            <w:r w:rsidR="00FB5934">
              <w:rPr>
                <w:rFonts w:ascii="Calibri" w:hAnsi="Calibri" w:cs="Calibri"/>
                <w:sz w:val="18"/>
                <w:szCs w:val="18"/>
              </w:rPr>
              <w:t xml:space="preserve">Uwaga: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w przypadku </w:t>
            </w:r>
            <w:r w:rsidR="00FB5934">
              <w:rPr>
                <w:rFonts w:ascii="Calibri" w:hAnsi="Calibri" w:cs="Calibri"/>
                <w:sz w:val="18"/>
                <w:szCs w:val="18"/>
              </w:rPr>
              <w:t xml:space="preserve">więcej niż jednego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układ</w:t>
            </w:r>
            <w:r w:rsidR="00FB5934">
              <w:rPr>
                <w:rFonts w:ascii="Calibri" w:hAnsi="Calibri" w:cs="Calibri"/>
                <w:sz w:val="18"/>
                <w:szCs w:val="18"/>
              </w:rPr>
              <w:t>u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lampa-detektor, </w:t>
            </w:r>
            <w:r w:rsidR="00A27A1C">
              <w:rPr>
                <w:rFonts w:ascii="Calibri" w:hAnsi="Calibri" w:cs="Calibri"/>
                <w:sz w:val="18"/>
                <w:szCs w:val="18"/>
              </w:rPr>
              <w:t xml:space="preserve">należy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podać sumarycznie)</w:t>
            </w:r>
          </w:p>
        </w:tc>
        <w:tc>
          <w:tcPr>
            <w:tcW w:w="1984" w:type="dxa"/>
            <w:vAlign w:val="center"/>
          </w:tcPr>
          <w:p w14:paraId="38DE6299" w14:textId="6632769C" w:rsidR="00D77DD4" w:rsidRPr="00D77DD4" w:rsidRDefault="00D77DD4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67954C2" w14:textId="5115A4F1" w:rsidR="00BF761B" w:rsidRPr="0031247E" w:rsidRDefault="00BF761B" w:rsidP="00BF761B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F761B" w:rsidRPr="0031247E" w14:paraId="3AACF983" w14:textId="77777777" w:rsidTr="00C23E73">
        <w:tc>
          <w:tcPr>
            <w:tcW w:w="993" w:type="dxa"/>
            <w:vAlign w:val="center"/>
          </w:tcPr>
          <w:p w14:paraId="42A90AAF" w14:textId="77777777" w:rsidR="00BF761B" w:rsidRPr="0031247E" w:rsidRDefault="00BF761B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A0BB676" w14:textId="2AD670BD" w:rsidR="00BF761B" w:rsidRPr="0031247E" w:rsidRDefault="00BF761B" w:rsidP="00BF761B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Modulowanie promieniowania RTG sygnałem EKG przy obrazowaniu tętnic wieńcowych </w:t>
            </w:r>
            <w:r w:rsidR="00824A0B" w:rsidRPr="00824A0B">
              <w:rPr>
                <w:rFonts w:ascii="Calibri" w:hAnsi="Calibri" w:cs="Calibri"/>
                <w:sz w:val="18"/>
                <w:szCs w:val="18"/>
              </w:rPr>
              <w:t>(w tym u pacjentów z wysokim HR</w:t>
            </w:r>
            <w:r w:rsidR="00824A0B">
              <w:rPr>
                <w:rFonts w:ascii="Calibri" w:hAnsi="Calibri" w:cs="Calibri"/>
                <w:sz w:val="18"/>
                <w:szCs w:val="18"/>
              </w:rPr>
              <w:t xml:space="preserve"> - </w:t>
            </w:r>
            <w:r w:rsidR="00824A0B" w:rsidRPr="00824A0B">
              <w:rPr>
                <w:rFonts w:ascii="Calibri" w:hAnsi="Calibri" w:cs="Calibri"/>
                <w:sz w:val="18"/>
                <w:szCs w:val="18"/>
              </w:rPr>
              <w:t>częstość akcji serca)</w:t>
            </w:r>
            <w:r w:rsidR="00824A0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w czasie skanu spiralnego (pełna dawka w wyznaczonych fazach pracy serca, obniżona w pozostałych)</w:t>
            </w:r>
            <w:r w:rsidR="00AD61F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E63B35E" w14:textId="16B14017" w:rsidR="00BF761B" w:rsidRPr="0031247E" w:rsidRDefault="00BF761B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1E50992" w14:textId="77777777" w:rsidR="00BF761B" w:rsidRPr="0031247E" w:rsidRDefault="00BF761B" w:rsidP="00BF761B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F761B" w:rsidRPr="0031247E" w14:paraId="2502F202" w14:textId="77777777" w:rsidTr="00C23E73">
        <w:tc>
          <w:tcPr>
            <w:tcW w:w="993" w:type="dxa"/>
            <w:vAlign w:val="center"/>
          </w:tcPr>
          <w:p w14:paraId="12F0FB77" w14:textId="77777777" w:rsidR="00BF761B" w:rsidRPr="0031247E" w:rsidRDefault="00BF761B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1EBAECA" w14:textId="03A3861D" w:rsidR="00BF761B" w:rsidRPr="0031247E" w:rsidRDefault="00BF761B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Algorytmy sztucznej inteligencji umożliwiając</w:t>
            </w:r>
            <w:r w:rsidR="00141F52">
              <w:rPr>
                <w:rFonts w:ascii="Calibri" w:hAnsi="Calibri" w:cs="Calibri"/>
                <w:sz w:val="18"/>
                <w:szCs w:val="18"/>
              </w:rPr>
              <w:t>e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automatyczny dobór protokołów badania w oparciu o komunikacje z obsługą tomografu w postaci indywidualnej charakterystyki </w:t>
            </w:r>
            <w:r w:rsidR="00FD787D">
              <w:rPr>
                <w:rFonts w:ascii="Calibri" w:hAnsi="Calibri" w:cs="Calibri"/>
                <w:sz w:val="18"/>
                <w:szCs w:val="18"/>
              </w:rPr>
              <w:t xml:space="preserve">anatomii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pacjenta</w:t>
            </w:r>
            <w:r w:rsidR="00FD787D">
              <w:rPr>
                <w:rFonts w:ascii="Calibri" w:hAnsi="Calibri" w:cs="Calibri"/>
                <w:sz w:val="18"/>
                <w:szCs w:val="18"/>
              </w:rPr>
              <w:t xml:space="preserve"> i jego pozycji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, dobierając</w:t>
            </w:r>
            <w:r w:rsidR="00141F52">
              <w:rPr>
                <w:rFonts w:ascii="Calibri" w:hAnsi="Calibri" w:cs="Calibri"/>
                <w:sz w:val="18"/>
                <w:szCs w:val="18"/>
              </w:rPr>
              <w:t>e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optymalną kombinację parametrów akwizycji, rekonstrukcji i czasu badania</w:t>
            </w:r>
            <w:r w:rsidR="00FD787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99D5BD2" w14:textId="4554D2A2" w:rsidR="00BF761B" w:rsidRPr="0031247E" w:rsidRDefault="00BF761B" w:rsidP="00BF761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4D831FF" w14:textId="77777777" w:rsidR="00BF761B" w:rsidRPr="0031247E" w:rsidRDefault="00BF761B" w:rsidP="00BF761B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B6B4EDE" w14:textId="77777777" w:rsidTr="00C23E73">
        <w:tc>
          <w:tcPr>
            <w:tcW w:w="993" w:type="dxa"/>
            <w:vAlign w:val="center"/>
          </w:tcPr>
          <w:p w14:paraId="15DC2CAF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0F7B12F" w14:textId="799823D9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Tomograf komputerowy wyposażony w </w:t>
            </w:r>
            <w:r w:rsidR="00837E45">
              <w:rPr>
                <w:rFonts w:ascii="Calibri" w:hAnsi="Calibri" w:cs="Calibri"/>
                <w:sz w:val="18"/>
                <w:szCs w:val="18"/>
              </w:rPr>
              <w:t xml:space="preserve">co najmniej jeden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zestaw automatycznie generowanych rekonstrukcji poszczególnych anatomii w zakresie badań ortopedycznych żeber i kręgosłupa</w:t>
            </w:r>
            <w:r w:rsidR="0017722F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3AAAF424" w14:textId="2DDB7987" w:rsidR="0017722F" w:rsidRPr="0031247E" w:rsidRDefault="0017722F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 xml:space="preserve">Spełnianie </w:t>
            </w:r>
            <w:r w:rsidR="007C2CE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parametru 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nie jest obligatoryjne.</w:t>
            </w:r>
          </w:p>
        </w:tc>
        <w:tc>
          <w:tcPr>
            <w:tcW w:w="1984" w:type="dxa"/>
            <w:vAlign w:val="center"/>
          </w:tcPr>
          <w:p w14:paraId="5A748B5D" w14:textId="51E2E282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lastRenderedPageBreak/>
              <w:t>Tak – 10 pkt</w:t>
            </w:r>
            <w:r w:rsidR="0017722F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B64D641" w14:textId="08187D2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– 0 pkt</w:t>
            </w:r>
            <w:r w:rsidR="0017722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67C58E5" w14:textId="147E8C6A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95F6272" w14:textId="77777777" w:rsidTr="00C23E73">
        <w:tc>
          <w:tcPr>
            <w:tcW w:w="993" w:type="dxa"/>
            <w:vAlign w:val="center"/>
          </w:tcPr>
          <w:p w14:paraId="3DCDB8CC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8373650" w14:textId="335CAAF4" w:rsidR="009B7B39" w:rsidRPr="0031247E" w:rsidRDefault="00720D75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9B7B39" w:rsidRPr="0031247E">
              <w:rPr>
                <w:rFonts w:ascii="Calibri" w:hAnsi="Calibri" w:cs="Calibri"/>
                <w:sz w:val="18"/>
                <w:szCs w:val="18"/>
              </w:rPr>
              <w:t>ryb akwizycji zmniejszający promieniowanie nad szczególnie wrażliwymi organami 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takie jak: </w:t>
            </w:r>
            <w:r w:rsidR="009B7B39" w:rsidRPr="0031247E">
              <w:rPr>
                <w:rFonts w:ascii="Calibri" w:hAnsi="Calibri" w:cs="Calibri"/>
                <w:sz w:val="18"/>
                <w:szCs w:val="18"/>
              </w:rPr>
              <w:t>oczodoły, tarczyca, piersi) poprzez modulację prądu w zależności od kąta położenia lampy podczas obrotu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92B6A7D" w14:textId="02DC0F5E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1A10591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71F3E2FA" w14:textId="77777777" w:rsidTr="00C23E73">
        <w:tc>
          <w:tcPr>
            <w:tcW w:w="993" w:type="dxa"/>
            <w:vAlign w:val="center"/>
          </w:tcPr>
          <w:p w14:paraId="3AA74DB1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F5C4AFB" w14:textId="77900F59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Dynamiczny kolimator i system selektywnej redukcji dawki na wybrane organy</w:t>
            </w:r>
            <w:r w:rsidR="004B4D0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2B54431" w14:textId="51EA365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F05F0CF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1353D01" w14:textId="77777777" w:rsidTr="00C23E73">
        <w:tc>
          <w:tcPr>
            <w:tcW w:w="993" w:type="dxa"/>
            <w:vAlign w:val="center"/>
          </w:tcPr>
          <w:p w14:paraId="56D76E2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1A8B325" w14:textId="01AC3826" w:rsidR="009B7B39" w:rsidRPr="00B701B4" w:rsidRDefault="009B7B39" w:rsidP="009B7B39">
            <w:pPr>
              <w:spacing w:line="240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Niskodawkowy, iteracyjny algorytm rekonstrukcji                             z wielokrotnym przetwarzaniem w obszarze danych surowych (RAW) i w obszarze obrazu, umożliwiający redukcję dawki o co najmniej 80% w relacji do standardowej metody FBP</w:t>
            </w:r>
            <w:r w:rsidR="00B701B4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B701B4" w:rsidRPr="00B701B4">
              <w:rPr>
                <w:rFonts w:ascii="Calibri" w:hAnsi="Calibri" w:cs="Calibri"/>
                <w:i/>
                <w:iCs/>
                <w:sz w:val="18"/>
                <w:szCs w:val="18"/>
              </w:rPr>
              <w:t>ang.-</w:t>
            </w:r>
            <w:r w:rsidR="00B701B4" w:rsidRPr="00B701B4">
              <w:rPr>
                <w:rFonts w:ascii="Segoe UI" w:eastAsia="Times New Roman" w:hAnsi="Segoe UI" w:cs="Segoe UI"/>
                <w:i/>
                <w:iCs/>
                <w:sz w:val="21"/>
                <w:szCs w:val="21"/>
                <w:lang w:eastAsia="pl-PL" w:bidi="ar-SA"/>
                <w14:ligatures w14:val="none"/>
              </w:rPr>
              <w:t xml:space="preserve"> </w:t>
            </w:r>
            <w:r w:rsidR="00B701B4" w:rsidRPr="00B701B4">
              <w:rPr>
                <w:rFonts w:ascii="Calibri" w:hAnsi="Calibri" w:cs="Calibri"/>
                <w:i/>
                <w:iCs/>
                <w:sz w:val="18"/>
                <w:szCs w:val="18"/>
              </w:rPr>
              <w:t>Filtered Back Projection</w:t>
            </w:r>
            <w:r w:rsidR="00B701B4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, potwierdzon</w:t>
            </w:r>
            <w:r w:rsidR="00293444">
              <w:rPr>
                <w:rFonts w:ascii="Calibri" w:hAnsi="Calibri" w:cs="Calibri"/>
                <w:sz w:val="18"/>
                <w:szCs w:val="18"/>
              </w:rPr>
              <w:t>y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klinicznie</w:t>
            </w:r>
            <w:r w:rsidR="00B701B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FED4D09" w14:textId="32E1F32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DB12DC2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7365432E" w14:textId="77777777" w:rsidTr="00C23E73">
        <w:tc>
          <w:tcPr>
            <w:tcW w:w="993" w:type="dxa"/>
            <w:vAlign w:val="center"/>
          </w:tcPr>
          <w:p w14:paraId="100610D2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3BFFA91" w14:textId="0B790A6E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Matryca rekonstrukcyjna</w:t>
            </w:r>
            <w:r w:rsidR="00B701B4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min. 512x512</w:t>
            </w:r>
            <w:r w:rsidR="00B701B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6FC61F3" w14:textId="7004CECF" w:rsidR="00D77DD4" w:rsidRPr="00D77DD4" w:rsidRDefault="00D77DD4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1B464F84" w14:textId="45CC08CF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7C88BC00" w14:textId="77777777" w:rsidTr="00C23E73">
        <w:tc>
          <w:tcPr>
            <w:tcW w:w="993" w:type="dxa"/>
            <w:vAlign w:val="center"/>
          </w:tcPr>
          <w:p w14:paraId="7D5CA25C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A0D4EE1" w14:textId="0AC93EB1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Wybór </w:t>
            </w:r>
            <w:r w:rsidR="00123E9F">
              <w:rPr>
                <w:rFonts w:ascii="Calibri" w:hAnsi="Calibri" w:cs="Calibri"/>
                <w:sz w:val="18"/>
                <w:szCs w:val="18"/>
              </w:rPr>
              <w:t>z min.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3 różnych matryc rekonstrukcyjnych, min. 512 x 512, 768 x 768, 1024 x 1024</w:t>
            </w:r>
            <w:r w:rsidR="00B701B4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65CD8D98" w14:textId="7BD860E8" w:rsidR="00B701B4" w:rsidRPr="0031247E" w:rsidRDefault="00B701B4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Spełnianie </w:t>
            </w:r>
            <w:r w:rsidR="0029344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parametru 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nie jest obligatoryjne.</w:t>
            </w:r>
          </w:p>
        </w:tc>
        <w:tc>
          <w:tcPr>
            <w:tcW w:w="1984" w:type="dxa"/>
            <w:vAlign w:val="center"/>
          </w:tcPr>
          <w:p w14:paraId="61AE5F54" w14:textId="033AAC12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- 20 pkt</w:t>
            </w:r>
            <w:r w:rsidR="00B701B4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9BDE8E5" w14:textId="7CE7F20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B701B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259C6984" w14:textId="564D3EDE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767DEEDF" w14:textId="77777777" w:rsidTr="00C23E73">
        <w:tc>
          <w:tcPr>
            <w:tcW w:w="993" w:type="dxa"/>
            <w:vAlign w:val="center"/>
          </w:tcPr>
          <w:p w14:paraId="077DEEF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5461736" w14:textId="2C37546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Szybkość rekonstrukcji obrazów w czasie rzeczywistym z wykorzystaniem algorytmu iteracyjnego</w:t>
            </w:r>
            <w:r w:rsidR="006F3E8A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≥ 65 obrazów/s</w:t>
            </w:r>
            <w:r w:rsidR="006F3E8A">
              <w:rPr>
                <w:rFonts w:ascii="Calibri" w:hAnsi="Calibri" w:cs="Calibri"/>
                <w:sz w:val="18"/>
                <w:szCs w:val="18"/>
              </w:rPr>
              <w:t>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, w rozdzielczości</w:t>
            </w:r>
            <w:r w:rsidR="00B47051">
              <w:rPr>
                <w:rFonts w:ascii="Calibri" w:hAnsi="Calibri" w:cs="Calibri"/>
                <w:sz w:val="18"/>
                <w:szCs w:val="18"/>
              </w:rPr>
              <w:t xml:space="preserve"> min.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512 x 512 pikseli</w:t>
            </w:r>
          </w:p>
        </w:tc>
        <w:tc>
          <w:tcPr>
            <w:tcW w:w="1984" w:type="dxa"/>
            <w:vAlign w:val="center"/>
          </w:tcPr>
          <w:p w14:paraId="159F5E8C" w14:textId="79584DF5" w:rsidR="009B7B39" w:rsidRPr="0031247E" w:rsidRDefault="009B7B39" w:rsidP="009B7B39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≥ </w:t>
            </w:r>
            <w:r w:rsidR="00D77DD4">
              <w:rPr>
                <w:rFonts w:ascii="Calibri" w:hAnsi="Calibri" w:cs="Calibri"/>
                <w:sz w:val="18"/>
                <w:szCs w:val="18"/>
              </w:rPr>
              <w:t>80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obrazów/s</w:t>
            </w:r>
            <w:r w:rsidR="006F3E8A">
              <w:rPr>
                <w:rFonts w:ascii="Calibri" w:hAnsi="Calibri" w:cs="Calibri"/>
                <w:sz w:val="18"/>
                <w:szCs w:val="18"/>
              </w:rPr>
              <w:t>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10 pkt</w:t>
            </w:r>
            <w:r w:rsidR="006F3E8A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6CF5280A" w14:textId="4BB395FB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&lt; </w:t>
            </w:r>
            <w:r w:rsidR="00D77DD4">
              <w:rPr>
                <w:rFonts w:ascii="Calibri" w:hAnsi="Calibri" w:cs="Calibri"/>
                <w:sz w:val="18"/>
                <w:szCs w:val="18"/>
              </w:rPr>
              <w:t>80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obrazów/s</w:t>
            </w:r>
            <w:r w:rsidR="006F3E8A">
              <w:rPr>
                <w:rFonts w:ascii="Calibri" w:hAnsi="Calibri" w:cs="Calibri"/>
                <w:sz w:val="18"/>
                <w:szCs w:val="18"/>
              </w:rPr>
              <w:t>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– 0 pkt</w:t>
            </w:r>
            <w:r w:rsidR="006F3E8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140DF508" w14:textId="4A58888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190124F" w14:textId="77777777" w:rsidTr="00C23E73">
        <w:tc>
          <w:tcPr>
            <w:tcW w:w="993" w:type="dxa"/>
            <w:vAlign w:val="center"/>
          </w:tcPr>
          <w:p w14:paraId="32115CF2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F277D2A" w14:textId="04C420F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Iteracyjny algorytm do redukcji zniekształceń od elementów metalowych we wszystkich obszarach ciała</w:t>
            </w:r>
            <w:r w:rsidR="008071B4">
              <w:rPr>
                <w:rFonts w:ascii="Calibri" w:hAnsi="Calibri" w:cs="Calibri"/>
                <w:sz w:val="18"/>
                <w:szCs w:val="18"/>
              </w:rPr>
              <w:t>,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działający selektywnie w zależności o wyboru dokonanego przez obsługę</w:t>
            </w:r>
            <w:r w:rsidR="008071B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8F99884" w14:textId="163805C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A5CB4C6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7FE37B1F" w14:textId="77777777" w:rsidTr="00C23E73">
        <w:tc>
          <w:tcPr>
            <w:tcW w:w="993" w:type="dxa"/>
            <w:vAlign w:val="center"/>
          </w:tcPr>
          <w:p w14:paraId="06DC21F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6109092" w14:textId="5E59A48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Zestaw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niskodawkowych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protokołów do badania wszystkich obszarów anatomicznych, z możliwością ich modyfikacji</w:t>
            </w:r>
            <w:r w:rsidR="008071B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4871615" w14:textId="35995CB1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D66E81D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8C8C6B5" w14:textId="77777777" w:rsidTr="00C23E73"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1D570CBF" w14:textId="77777777" w:rsidR="009B7B39" w:rsidRPr="0031247E" w:rsidRDefault="009B7B39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2F90C9C3" w14:textId="29BB867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bCs/>
                <w:sz w:val="18"/>
                <w:szCs w:val="18"/>
              </w:rPr>
              <w:t>KONSOLA TECHNIKA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60991787" w14:textId="2C0CAAA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6C288024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FFFAD91" w14:textId="77777777" w:rsidTr="00C23E73">
        <w:tc>
          <w:tcPr>
            <w:tcW w:w="993" w:type="dxa"/>
            <w:vAlign w:val="center"/>
          </w:tcPr>
          <w:p w14:paraId="2800983F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63BD9D4" w14:textId="25DD3CE8" w:rsidR="009B7B39" w:rsidRPr="0031247E" w:rsidRDefault="009B7B39" w:rsidP="009B7B39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Konsola operatorska z min. dwoma kolorowymi monitorami z aktywną matrycą ciekłokrystaliczną typu Flat, spełniając</w:t>
            </w:r>
            <w:r w:rsidR="0009401B">
              <w:rPr>
                <w:rFonts w:ascii="Calibri" w:hAnsi="Calibri" w:cs="Calibri"/>
                <w:sz w:val="18"/>
                <w:szCs w:val="18"/>
              </w:rPr>
              <w:t>a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wymogi aktualnego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Rozp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>. Ministra Zdrowia dotyczące monitorów przeglądowych</w:t>
            </w:r>
            <w:r w:rsidR="0009401B">
              <w:rPr>
                <w:rFonts w:ascii="Calibri" w:hAnsi="Calibri" w:cs="Calibri"/>
                <w:sz w:val="18"/>
                <w:szCs w:val="18"/>
              </w:rPr>
              <w:t>,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m.in.: </w:t>
            </w:r>
          </w:p>
          <w:p w14:paraId="45FC2D28" w14:textId="2B59413E" w:rsidR="0009401B" w:rsidRDefault="0009401B" w:rsidP="0009401B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sz w:val="18"/>
                <w:szCs w:val="18"/>
              </w:rPr>
            </w:pPr>
            <w:r w:rsidRPr="0009401B">
              <w:rPr>
                <w:rFonts w:ascii="Calibri" w:hAnsi="Calibri" w:cs="Calibri"/>
                <w:sz w:val="18"/>
                <w:szCs w:val="18"/>
              </w:rPr>
              <w:t>P</w:t>
            </w:r>
            <w:r w:rsidR="009B7B39" w:rsidRPr="0009401B">
              <w:rPr>
                <w:rFonts w:ascii="Calibri" w:hAnsi="Calibri" w:cs="Calibri"/>
                <w:sz w:val="18"/>
                <w:szCs w:val="18"/>
              </w:rPr>
              <w:t>rzekątna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 w:rsidR="009B7B39" w:rsidRPr="0009401B">
              <w:rPr>
                <w:rFonts w:ascii="Calibri" w:hAnsi="Calibri" w:cs="Calibri"/>
                <w:sz w:val="18"/>
                <w:szCs w:val="18"/>
              </w:rPr>
              <w:t xml:space="preserve"> min. 24”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39DD6C9F" w14:textId="7210661A" w:rsidR="009B7B39" w:rsidRPr="0009401B" w:rsidRDefault="009B7B39" w:rsidP="0009401B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sz w:val="18"/>
                <w:szCs w:val="18"/>
              </w:rPr>
            </w:pPr>
            <w:r w:rsidRPr="0009401B">
              <w:rPr>
                <w:rFonts w:ascii="Calibri" w:hAnsi="Calibri" w:cs="Calibri"/>
                <w:sz w:val="18"/>
                <w:szCs w:val="18"/>
              </w:rPr>
              <w:t>rozdzielczość</w:t>
            </w:r>
            <w:r w:rsidR="0009401B">
              <w:rPr>
                <w:rFonts w:ascii="Calibri" w:hAnsi="Calibri" w:cs="Calibri"/>
                <w:sz w:val="18"/>
                <w:szCs w:val="18"/>
              </w:rPr>
              <w:t>:</w:t>
            </w:r>
            <w:r w:rsidRPr="0009401B">
              <w:rPr>
                <w:rFonts w:ascii="Calibri" w:hAnsi="Calibri" w:cs="Calibri"/>
                <w:sz w:val="18"/>
                <w:szCs w:val="18"/>
              </w:rPr>
              <w:t xml:space="preserve"> min. 1 </w:t>
            </w:r>
            <w:proofErr w:type="spellStart"/>
            <w:r w:rsidRPr="0009401B">
              <w:rPr>
                <w:rFonts w:ascii="Calibri" w:hAnsi="Calibri" w:cs="Calibri"/>
                <w:sz w:val="18"/>
                <w:szCs w:val="18"/>
              </w:rPr>
              <w:t>Mpx</w:t>
            </w:r>
            <w:proofErr w:type="spellEnd"/>
            <w:r w:rsidR="0009401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E9CF164" w14:textId="08F0F912" w:rsidR="009B7B39" w:rsidRPr="0031247E" w:rsidRDefault="001A2D92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5E57D2A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6E97149" w14:textId="77777777" w:rsidTr="00C23E73">
        <w:tc>
          <w:tcPr>
            <w:tcW w:w="993" w:type="dxa"/>
            <w:vAlign w:val="center"/>
          </w:tcPr>
          <w:p w14:paraId="64823FB8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83AC696" w14:textId="77777777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Możliwość wykorzystania np. tabletu do podglądu akwizycji i rekonstrukcji badań</w:t>
            </w:r>
            <w:r w:rsidR="006F78E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73D34F75" w14:textId="5AE6070A" w:rsidR="006F78E8" w:rsidRPr="0031247E" w:rsidRDefault="006F78E8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Spełnianie</w:t>
            </w:r>
            <w:r w:rsidR="002F0ABC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091402D1" w14:textId="0F476906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- 10 pkt</w:t>
            </w:r>
            <w:r w:rsidR="006F78E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C9C1EA3" w14:textId="4194B42A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6F78E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C5012AD" w14:textId="007BC2A6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3A9BB08" w14:textId="77777777" w:rsidTr="00C23E73">
        <w:tc>
          <w:tcPr>
            <w:tcW w:w="993" w:type="dxa"/>
            <w:vAlign w:val="center"/>
          </w:tcPr>
          <w:p w14:paraId="5A13D78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3D60D02" w14:textId="7D880E26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Możliwość uruchomienia, w specyficznych przypadkach</w:t>
            </w:r>
            <w:r w:rsidR="002E071D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badania z dowolnego miejsca spoza gantry tomografu i konsoli operatora</w:t>
            </w:r>
            <w:r w:rsidR="006F78E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63F31A6" w14:textId="7D543CFC" w:rsidR="006F78E8" w:rsidRPr="0031247E" w:rsidRDefault="002F0ABC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Spełnianie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74DDFC76" w14:textId="00D096D0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- 10 pkt</w:t>
            </w:r>
            <w:r w:rsidR="006F78E8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1609995" w14:textId="5D365E1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6F78E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1F0884C" w14:textId="6B1ECFAA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401B2F6" w14:textId="77777777" w:rsidTr="00C23E73">
        <w:tc>
          <w:tcPr>
            <w:tcW w:w="993" w:type="dxa"/>
            <w:vAlign w:val="center"/>
          </w:tcPr>
          <w:p w14:paraId="6FFA367C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D092C5A" w14:textId="3F3D07A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Pojemność dostępnej bazy danych dla obrazów</w:t>
            </w:r>
            <w:r w:rsidR="006851A9"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512 x 512 pikseli bez kompresji wyrażona ilością obrazów niezależnie od przestrzeni dyskowej dla danych surowych [obrazów]</w:t>
            </w:r>
            <w:r w:rsidR="002E071D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≥ 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000 000 obrazów</w:t>
            </w:r>
          </w:p>
        </w:tc>
        <w:tc>
          <w:tcPr>
            <w:tcW w:w="1984" w:type="dxa"/>
            <w:vAlign w:val="center"/>
          </w:tcPr>
          <w:p w14:paraId="3FCC2812" w14:textId="235C4001" w:rsidR="009B7B39" w:rsidRPr="0031247E" w:rsidRDefault="009B7B39" w:rsidP="009B7B39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≥ </w:t>
            </w:r>
            <w:r w:rsidR="00D77DD4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00 000 – 10 pkt</w:t>
            </w:r>
            <w:r w:rsidR="002E071D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3F77BE6" w14:textId="25103D2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&lt;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77DD4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00 000 – 0 pkt</w:t>
            </w:r>
            <w:r w:rsidR="002E071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1858DC22" w14:textId="32D86FF0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D306F2D" w14:textId="77777777" w:rsidTr="00C23E73">
        <w:tc>
          <w:tcPr>
            <w:tcW w:w="993" w:type="dxa"/>
            <w:vAlign w:val="center"/>
          </w:tcPr>
          <w:p w14:paraId="6022A684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31CAAF6" w14:textId="0E3D5105" w:rsidR="002E071D" w:rsidRPr="002E071D" w:rsidRDefault="009B7B39" w:rsidP="002E071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Interfejs sieciowy zgodnie z DICOM 3.0 </w:t>
            </w:r>
            <w:r w:rsidRPr="002E071D">
              <w:rPr>
                <w:rFonts w:ascii="Calibri" w:hAnsi="Calibri" w:cs="Calibri"/>
                <w:sz w:val="18"/>
                <w:szCs w:val="18"/>
                <w:lang w:val="en-US"/>
              </w:rPr>
              <w:t>z następującymi klasami serwisowymi:</w:t>
            </w:r>
          </w:p>
          <w:p w14:paraId="7DB8F52B" w14:textId="77777777" w:rsidR="002E071D" w:rsidRPr="002E071D" w:rsidRDefault="009B7B39" w:rsidP="002E071D">
            <w:pPr>
              <w:pStyle w:val="Akapitzlist"/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E071D">
              <w:rPr>
                <w:rFonts w:ascii="Calibri" w:hAnsi="Calibri" w:cs="Calibri"/>
                <w:sz w:val="18"/>
                <w:szCs w:val="18"/>
                <w:lang w:val="en-US"/>
              </w:rPr>
              <w:t>Send / Receive</w:t>
            </w:r>
          </w:p>
          <w:p w14:paraId="376BDFAD" w14:textId="77777777" w:rsidR="002E071D" w:rsidRPr="002E071D" w:rsidRDefault="009B7B39" w:rsidP="002E071D">
            <w:pPr>
              <w:pStyle w:val="Akapitzlist"/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E071D">
              <w:rPr>
                <w:rFonts w:ascii="Calibri" w:hAnsi="Calibri" w:cs="Calibri"/>
                <w:sz w:val="18"/>
                <w:szCs w:val="18"/>
                <w:lang w:val="en-US"/>
              </w:rPr>
              <w:t>Basic Print</w:t>
            </w:r>
          </w:p>
          <w:p w14:paraId="44E3B7C0" w14:textId="77777777" w:rsidR="002E071D" w:rsidRPr="002E071D" w:rsidRDefault="009B7B39" w:rsidP="002E071D">
            <w:pPr>
              <w:pStyle w:val="Akapitzlist"/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E071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Query Retrieve </w:t>
            </w:r>
          </w:p>
          <w:p w14:paraId="5F6D43C0" w14:textId="77777777" w:rsidR="002E071D" w:rsidRPr="002E071D" w:rsidRDefault="009B7B39" w:rsidP="002E071D">
            <w:pPr>
              <w:pStyle w:val="Akapitzlist"/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E071D">
              <w:rPr>
                <w:rFonts w:ascii="Calibri" w:hAnsi="Calibri" w:cs="Calibri"/>
                <w:sz w:val="18"/>
                <w:szCs w:val="18"/>
                <w:lang w:val="en-US"/>
              </w:rPr>
              <w:t>Storage Commitment</w:t>
            </w:r>
          </w:p>
          <w:p w14:paraId="53964588" w14:textId="77777777" w:rsidR="009B7B39" w:rsidRPr="002E071D" w:rsidRDefault="009B7B39" w:rsidP="002E071D">
            <w:pPr>
              <w:pStyle w:val="Akapitzlist"/>
              <w:numPr>
                <w:ilvl w:val="0"/>
                <w:numId w:val="41"/>
              </w:num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E071D">
              <w:rPr>
                <w:rFonts w:ascii="Calibri" w:hAnsi="Calibri" w:cs="Calibri"/>
                <w:sz w:val="18"/>
                <w:szCs w:val="18"/>
                <w:lang w:val="en-US"/>
              </w:rPr>
              <w:t>Worklist, MPPS</w:t>
            </w:r>
          </w:p>
          <w:p w14:paraId="2C5B0047" w14:textId="06D15DFB" w:rsidR="002E071D" w:rsidRPr="002E071D" w:rsidRDefault="002E071D" w:rsidP="002E071D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lub równoważnymi.</w:t>
            </w:r>
          </w:p>
        </w:tc>
        <w:tc>
          <w:tcPr>
            <w:tcW w:w="1984" w:type="dxa"/>
            <w:vAlign w:val="center"/>
          </w:tcPr>
          <w:p w14:paraId="3A2673F8" w14:textId="46690E0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03BB234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B4EFD71" w14:textId="77777777" w:rsidTr="00C23E73">
        <w:tc>
          <w:tcPr>
            <w:tcW w:w="993" w:type="dxa"/>
            <w:vAlign w:val="center"/>
          </w:tcPr>
          <w:p w14:paraId="1750F7C8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C2689AA" w14:textId="77777777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Identyczny wygląd interfejsu konsoli operatorskiej oraz stacji lekarskich</w:t>
            </w:r>
            <w:r w:rsidR="00B56C42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83E6676" w14:textId="4D7C19DF" w:rsidR="00B56C42" w:rsidRPr="0031247E" w:rsidRDefault="00B56C42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>Spełnianie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parametru</w:t>
            </w:r>
            <w:r w:rsidRPr="0091304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 jest obligatoryjne.</w:t>
            </w:r>
          </w:p>
        </w:tc>
        <w:tc>
          <w:tcPr>
            <w:tcW w:w="1984" w:type="dxa"/>
            <w:vAlign w:val="center"/>
          </w:tcPr>
          <w:p w14:paraId="40E52C1C" w14:textId="68FE179D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 - 10 pkt</w:t>
            </w:r>
            <w:r w:rsidR="00B56C42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CED7630" w14:textId="76DCDD70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Nie - 0 pkt</w:t>
            </w:r>
            <w:r w:rsidR="00B56C4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2CDBE78E" w14:textId="6368D518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5C52616F" w14:textId="77777777" w:rsidTr="00C23E73">
        <w:tc>
          <w:tcPr>
            <w:tcW w:w="993" w:type="dxa"/>
            <w:vAlign w:val="center"/>
          </w:tcPr>
          <w:p w14:paraId="355B272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4FACB48" w14:textId="4074AAF9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Sterowanie wstrzykiwaczem kontrastu bezpośrednio z konsoli tomografu komputerowego. Możliwość programowania i zapamiętywania parametrów </w:t>
            </w:r>
            <w:r w:rsidRPr="0031247E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wstrzykiwacza bezpośrednio w protokole badania na konsoli operatorskiej. </w:t>
            </w:r>
          </w:p>
        </w:tc>
        <w:tc>
          <w:tcPr>
            <w:tcW w:w="1984" w:type="dxa"/>
            <w:vAlign w:val="center"/>
          </w:tcPr>
          <w:p w14:paraId="24554C25" w14:textId="56CFD91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268" w:type="dxa"/>
            <w:vAlign w:val="center"/>
          </w:tcPr>
          <w:p w14:paraId="7756E9C0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7723463" w14:textId="77777777" w:rsidTr="00C23E73">
        <w:tc>
          <w:tcPr>
            <w:tcW w:w="993" w:type="dxa"/>
            <w:vAlign w:val="center"/>
          </w:tcPr>
          <w:p w14:paraId="7A611283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9103621" w14:textId="746BDD81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UPS umożliwiający podtrzymanie pracy konsoli operatorskiej na czas prawidłowego jej zamknięcia w przypadku utraty zasilania</w:t>
            </w:r>
            <w:r w:rsidR="00A332C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DF98AA4" w14:textId="6F8DB02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</w:t>
            </w:r>
            <w:r w:rsidR="00960270">
              <w:rPr>
                <w:rFonts w:ascii="Calibri" w:hAnsi="Calibri" w:cs="Calibri"/>
                <w:sz w:val="18"/>
                <w:szCs w:val="18"/>
              </w:rPr>
              <w:t>ak</w:t>
            </w:r>
          </w:p>
        </w:tc>
        <w:tc>
          <w:tcPr>
            <w:tcW w:w="2268" w:type="dxa"/>
            <w:vAlign w:val="center"/>
          </w:tcPr>
          <w:p w14:paraId="6948C31E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5D1B443" w14:textId="77777777" w:rsidTr="00C23E73">
        <w:trPr>
          <w:trHeight w:val="390"/>
        </w:trPr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3EA66E9B" w14:textId="77777777" w:rsidR="009B7B39" w:rsidRPr="0031247E" w:rsidRDefault="009B7B39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11EE182A" w14:textId="5D000E6E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bCs/>
                <w:sz w:val="18"/>
                <w:szCs w:val="18"/>
              </w:rPr>
              <w:t>OPROGRAMOWANIE KONSOLI OPERATORSKIEJ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7621AD4A" w14:textId="33C9135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0501EC45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088BADF" w14:textId="77777777" w:rsidTr="00AD0C51">
        <w:trPr>
          <w:trHeight w:val="412"/>
        </w:trPr>
        <w:tc>
          <w:tcPr>
            <w:tcW w:w="993" w:type="dxa"/>
            <w:vAlign w:val="center"/>
          </w:tcPr>
          <w:p w14:paraId="6E64F90B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2B2FFA0" w14:textId="33878650" w:rsidR="009B7B39" w:rsidRPr="0031247E" w:rsidRDefault="00A332C9" w:rsidP="009B7B39">
            <w:pPr>
              <w:spacing w:line="240" w:lineRule="auto"/>
              <w:rPr>
                <w:rFonts w:ascii="Calibri" w:hAnsi="Calibri" w:cs="Calibri"/>
                <w:strike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Technika rekonstrukcji obrazu: </w:t>
            </w:r>
            <w:r w:rsidR="009B7B39" w:rsidRPr="0031247E">
              <w:rPr>
                <w:rFonts w:ascii="Calibri" w:hAnsi="Calibri" w:cs="Calibri"/>
                <w:sz w:val="18"/>
                <w:szCs w:val="18"/>
              </w:rPr>
              <w:t>MIP (Maximum IntensityProjection)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r</w:t>
            </w:r>
            <w:r w:rsidR="001B3973">
              <w:rPr>
                <w:rFonts w:ascii="Calibri" w:hAnsi="Calibri" w:cs="Calibri"/>
                <w:sz w:val="18"/>
                <w:szCs w:val="18"/>
              </w:rPr>
              <w:t>ó</w:t>
            </w:r>
            <w:r>
              <w:rPr>
                <w:rFonts w:ascii="Calibri" w:hAnsi="Calibri" w:cs="Calibri"/>
                <w:sz w:val="18"/>
                <w:szCs w:val="18"/>
              </w:rPr>
              <w:t>wnoważna</w:t>
            </w:r>
            <w:r w:rsidR="001B397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80574DE" w14:textId="6E8DC260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4613707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74088CB" w14:textId="77777777" w:rsidTr="00AD0C51">
        <w:trPr>
          <w:trHeight w:val="418"/>
        </w:trPr>
        <w:tc>
          <w:tcPr>
            <w:tcW w:w="993" w:type="dxa"/>
            <w:vAlign w:val="center"/>
          </w:tcPr>
          <w:p w14:paraId="68DC849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D3DAAF8" w14:textId="7EB78AB5" w:rsidR="00A332C9" w:rsidRPr="00A332C9" w:rsidRDefault="00A332C9" w:rsidP="00A332C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Pr="00A332C9">
              <w:rPr>
                <w:rFonts w:ascii="Calibri" w:hAnsi="Calibri" w:cs="Calibri"/>
                <w:sz w:val="18"/>
                <w:szCs w:val="18"/>
              </w:rPr>
              <w:t>etoda wizualizacji danych wolumetrycznych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6ED66BF7" w14:textId="2676EB7B" w:rsidR="009B7B39" w:rsidRPr="00A332C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  <w:lang w:val="nl-NL"/>
              </w:rPr>
              <w:t xml:space="preserve">VR (VRT ) </w:t>
            </w:r>
            <w:r w:rsidRPr="00A332C9">
              <w:rPr>
                <w:rFonts w:ascii="Calibri" w:hAnsi="Calibri" w:cs="Calibri"/>
                <w:i/>
                <w:iCs/>
                <w:sz w:val="18"/>
                <w:szCs w:val="18"/>
                <w:lang w:val="nl-NL"/>
              </w:rPr>
              <w:t>(</w:t>
            </w:r>
            <w:r w:rsidR="00A332C9" w:rsidRPr="00A332C9">
              <w:rPr>
                <w:rFonts w:ascii="Calibri" w:hAnsi="Calibri" w:cs="Calibri"/>
                <w:i/>
                <w:iCs/>
                <w:sz w:val="18"/>
                <w:szCs w:val="18"/>
                <w:lang w:val="nl-NL"/>
              </w:rPr>
              <w:t xml:space="preserve">ang. </w:t>
            </w:r>
            <w:r w:rsidRPr="00A332C9">
              <w:rPr>
                <w:rFonts w:ascii="Calibri" w:hAnsi="Calibri" w:cs="Calibri"/>
                <w:i/>
                <w:iCs/>
                <w:sz w:val="18"/>
                <w:szCs w:val="18"/>
                <w:lang w:val="nl-NL"/>
              </w:rPr>
              <w:t>Volume Rendering Technique)</w:t>
            </w:r>
            <w:r w:rsidR="00A332C9">
              <w:rPr>
                <w:rFonts w:ascii="Calibri" w:hAnsi="Calibri" w:cs="Calibri"/>
                <w:i/>
                <w:iCs/>
                <w:sz w:val="18"/>
                <w:szCs w:val="18"/>
                <w:lang w:val="nl-NL"/>
              </w:rPr>
              <w:t xml:space="preserve"> </w:t>
            </w:r>
            <w:r w:rsidR="00A332C9">
              <w:rPr>
                <w:rFonts w:ascii="Calibri" w:hAnsi="Calibri" w:cs="Calibri"/>
                <w:sz w:val="18"/>
                <w:szCs w:val="18"/>
                <w:lang w:val="nl-NL"/>
              </w:rPr>
              <w:t xml:space="preserve">lub równoważna. </w:t>
            </w:r>
          </w:p>
        </w:tc>
        <w:tc>
          <w:tcPr>
            <w:tcW w:w="1984" w:type="dxa"/>
            <w:vAlign w:val="center"/>
          </w:tcPr>
          <w:p w14:paraId="32F8D2E6" w14:textId="361712A4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EBF9840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C738F7C" w14:textId="77777777" w:rsidTr="00AD0C51">
        <w:trPr>
          <w:trHeight w:val="552"/>
        </w:trPr>
        <w:tc>
          <w:tcPr>
            <w:tcW w:w="993" w:type="dxa"/>
            <w:vAlign w:val="center"/>
          </w:tcPr>
          <w:p w14:paraId="36067B14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1AC6BC8" w14:textId="00278D2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Reformatowanie wielopłaszczyznowe (MPR</w:t>
            </w:r>
            <w:r w:rsidR="002B5C98"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r w:rsidR="002B5C98" w:rsidRPr="002B5C98">
              <w:rPr>
                <w:rFonts w:ascii="Calibri" w:hAnsi="Calibri" w:cs="Calibri"/>
                <w:i/>
                <w:iCs/>
                <w:sz w:val="18"/>
                <w:szCs w:val="18"/>
              </w:rPr>
              <w:t>ang. Multiplanar Reconstruction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), rekonstrukcje wzdłuż dowolnej prostej lub krzywej</w:t>
            </w:r>
            <w:r w:rsidR="002B5C9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EAFB65E" w14:textId="7173564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5F3FE66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42C714A" w14:textId="77777777" w:rsidTr="00AD0C51">
        <w:trPr>
          <w:trHeight w:val="971"/>
        </w:trPr>
        <w:tc>
          <w:tcPr>
            <w:tcW w:w="993" w:type="dxa"/>
            <w:vAlign w:val="center"/>
          </w:tcPr>
          <w:p w14:paraId="2537B311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4DD5CFA" w14:textId="7FFA737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Bezpośrednie rekonstrukcje objętościowe z uzyskanych danych surowych bez konieczności wstępnego wykonywania rekonstrukcji cienkowarstwowych aksjalnych</w:t>
            </w:r>
            <w:r w:rsidR="003A4E4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44DFCE" w14:textId="3D3D6564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C4A946A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CA5E1C7" w14:textId="77777777" w:rsidTr="00AD0C51">
        <w:tc>
          <w:tcPr>
            <w:tcW w:w="993" w:type="dxa"/>
            <w:vAlign w:val="center"/>
          </w:tcPr>
          <w:p w14:paraId="2DD65478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273474E" w14:textId="551EF63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Automatyczne powiadamiane obsługi tomografu, przez wyświetlenie odpowiedniego komunikatu o możliwości przekroczenia referencyjnej dawki promieniowania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w danym badaniu</w:t>
            </w:r>
            <w:r w:rsidR="003A4E4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B83284A" w14:textId="58EA579A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1AD9E7D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AC65B18" w14:textId="77777777" w:rsidTr="00AD0C51">
        <w:tc>
          <w:tcPr>
            <w:tcW w:w="993" w:type="dxa"/>
            <w:vAlign w:val="center"/>
          </w:tcPr>
          <w:p w14:paraId="29008CB9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523709F" w14:textId="1FD941DA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do synchronizacji startu badania spiralnego na podstawie automatycznej analizy napływu środka kontrastującego w zadanej warstwie bez wykonywania wstrzyknięć testowych</w:t>
            </w:r>
            <w:r w:rsidR="003A4E4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BA44E52" w14:textId="0BCCA89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95D4900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A267E0B" w14:textId="77777777" w:rsidTr="00AD0C51">
        <w:tc>
          <w:tcPr>
            <w:tcW w:w="993" w:type="dxa"/>
            <w:vAlign w:val="center"/>
          </w:tcPr>
          <w:p w14:paraId="3CA90039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A7A5722" w14:textId="456C3704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Automatyczny dobór współczynnika pitch w celu osiągnięcia wybranego przez użytkownika pokrycia i czasu skanowania, utrzymując wybraną grubość warstwy oraz jakość obrazu.</w:t>
            </w:r>
          </w:p>
        </w:tc>
        <w:tc>
          <w:tcPr>
            <w:tcW w:w="1984" w:type="dxa"/>
            <w:vAlign w:val="center"/>
          </w:tcPr>
          <w:p w14:paraId="026D97AF" w14:textId="63877AF4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160D05E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2488FAC" w14:textId="77777777" w:rsidTr="00AD0C51">
        <w:tc>
          <w:tcPr>
            <w:tcW w:w="993" w:type="dxa"/>
            <w:vAlign w:val="center"/>
          </w:tcPr>
          <w:p w14:paraId="6DE4A03B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6E3F875" w14:textId="6CC00ACE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Automatyczne, bez udziału operatora, ustawianie zakresu badania, dla danego pacjenta, na podstawie znaczników anatomicznych i wybranego protokołu badania</w:t>
            </w:r>
            <w:r w:rsidR="003A4E4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2BF989E" w14:textId="3D0966D3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B4E9F78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C0C6422" w14:textId="77777777" w:rsidTr="00AD0C51">
        <w:tc>
          <w:tcPr>
            <w:tcW w:w="993" w:type="dxa"/>
            <w:vAlign w:val="center"/>
          </w:tcPr>
          <w:p w14:paraId="4ED7CECE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825A30E" w14:textId="5F8A42F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Automatyczna detekcja obszaru zainteresowania (ROI) wraz z obliczaniem wartości </w:t>
            </w:r>
            <w:r w:rsidR="003A4E4F">
              <w:rPr>
                <w:rFonts w:ascii="Calibri" w:hAnsi="Calibri" w:cs="Calibri"/>
                <w:sz w:val="18"/>
                <w:szCs w:val="18"/>
              </w:rPr>
              <w:t xml:space="preserve">w jednostce skali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HU</w:t>
            </w:r>
            <w:r w:rsidR="003A4E4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A4E4F" w:rsidRPr="003A4E4F">
              <w:rPr>
                <w:rFonts w:ascii="Calibri" w:hAnsi="Calibri" w:cs="Calibri"/>
                <w:i/>
                <w:iCs/>
                <w:sz w:val="18"/>
                <w:szCs w:val="18"/>
              </w:rPr>
              <w:t>(ang. Hounsfield Units</w:t>
            </w:r>
            <w:r w:rsidR="003A4E4F">
              <w:rPr>
                <w:rFonts w:ascii="Calibri" w:hAnsi="Calibri" w:cs="Calibri"/>
                <w:sz w:val="18"/>
                <w:szCs w:val="18"/>
              </w:rPr>
              <w:t>)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dla aorty i pnia płucnego w badaniach z użyciem środka cieniującego.</w:t>
            </w:r>
          </w:p>
        </w:tc>
        <w:tc>
          <w:tcPr>
            <w:tcW w:w="1984" w:type="dxa"/>
            <w:vAlign w:val="center"/>
          </w:tcPr>
          <w:p w14:paraId="66ED3157" w14:textId="09E06BC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48ACDF8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F783121" w14:textId="77777777" w:rsidTr="00AD0C51">
        <w:tc>
          <w:tcPr>
            <w:tcW w:w="993" w:type="dxa"/>
            <w:vAlign w:val="center"/>
          </w:tcPr>
          <w:p w14:paraId="26327878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94447F7" w14:textId="06D3200A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Algorytm ostrzegający operatora o wykryciu podczas topogramu obecności niepożądanych elementów metalowych (np.: pasków, biżuterii, łańcuszków, okularów, itd.) przed przystąpieniem do dalszej części badania spiralnego lub sekwencyjnego</w:t>
            </w:r>
            <w:r w:rsidR="004745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B89CDA9" w14:textId="4502E6F5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0A39AD9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145D0E9" w14:textId="77777777" w:rsidTr="00AD0C51">
        <w:tc>
          <w:tcPr>
            <w:tcW w:w="993" w:type="dxa"/>
            <w:vAlign w:val="center"/>
          </w:tcPr>
          <w:p w14:paraId="43849912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0F11A69" w14:textId="424035C0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do zdalnego dostępu i przejęci</w:t>
            </w:r>
            <w:r w:rsidR="0047457E">
              <w:rPr>
                <w:rFonts w:ascii="Calibri" w:hAnsi="Calibri" w:cs="Calibri"/>
                <w:sz w:val="18"/>
                <w:szCs w:val="18"/>
              </w:rPr>
              <w:t>a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kontroli nad konsolą operatorską przez lekarza radiologa z lekarskiej radiologicznej stacji roboczej (z pokoju opisowego zlokalizowanego w dowolnym miejscu szpitala), celem wykonania rekonstrukcji surowych danych np. w wybranej fazie cyklu w badaniach serca</w:t>
            </w:r>
            <w:r w:rsidR="004745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7E637C1" w14:textId="345AEED4" w:rsidR="0047457E" w:rsidRDefault="009B7B39" w:rsidP="004745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  <w:p w14:paraId="4C8F0F67" w14:textId="0A7FAFCB" w:rsidR="0047457E" w:rsidRPr="0031247E" w:rsidRDefault="0047457E" w:rsidP="0047457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Prosimy </w:t>
            </w:r>
            <w:r w:rsidR="00FA0F7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o </w:t>
            </w: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>podanie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nazwy</w:t>
            </w:r>
          </w:p>
        </w:tc>
        <w:tc>
          <w:tcPr>
            <w:tcW w:w="2268" w:type="dxa"/>
            <w:vAlign w:val="center"/>
          </w:tcPr>
          <w:p w14:paraId="274EB36B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312B761" w14:textId="77777777" w:rsidTr="00AD0C51">
        <w:tc>
          <w:tcPr>
            <w:tcW w:w="993" w:type="dxa"/>
            <w:vAlign w:val="center"/>
          </w:tcPr>
          <w:p w14:paraId="139E44E1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9C52210" w14:textId="2ACC7F6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Akwizycja typu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Triple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Rule</w:t>
            </w:r>
            <w:proofErr w:type="spellEnd"/>
            <w:r w:rsidRPr="0031247E">
              <w:rPr>
                <w:rFonts w:ascii="Calibri" w:hAnsi="Calibri" w:cs="Calibri"/>
                <w:sz w:val="18"/>
                <w:szCs w:val="18"/>
              </w:rPr>
              <w:t>-Out u pacjentów z bólem w klatce piersiowej</w:t>
            </w:r>
            <w:r w:rsidR="004745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AB88DBD" w14:textId="2C11FC0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52261E6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C232662" w14:textId="77777777" w:rsidTr="00AD0C51">
        <w:tc>
          <w:tcPr>
            <w:tcW w:w="993" w:type="dxa"/>
            <w:vAlign w:val="center"/>
          </w:tcPr>
          <w:p w14:paraId="64FCFDB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89F32CC" w14:textId="66740BF1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Prospektywne i retrospektywne badania kardiologiczne bramkowane sygnałem EKG do oceny naczyń wieńcowych, oceny zwapnień i analizy funkcjonalnej serca</w:t>
            </w:r>
            <w:r w:rsidR="004745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E6C8E9A" w14:textId="7F5E356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5A7A99F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1C41F30" w14:textId="77777777" w:rsidTr="00AD0C51">
        <w:tc>
          <w:tcPr>
            <w:tcW w:w="993" w:type="dxa"/>
            <w:vAlign w:val="center"/>
          </w:tcPr>
          <w:p w14:paraId="76F87713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4FD1C93" w14:textId="55BD196B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Korekta miejsc bramkowania przebiegiem EKG bezpośrednio po zebraniu danych (eliminacja </w:t>
            </w:r>
            <w:r w:rsidRPr="0031247E">
              <w:rPr>
                <w:rFonts w:ascii="Calibri" w:hAnsi="Calibri" w:cs="Calibri"/>
                <w:sz w:val="18"/>
                <w:szCs w:val="18"/>
              </w:rPr>
              <w:lastRenderedPageBreak/>
              <w:t>fałszywych załamków R, dodatkowych pobudzeń), przed dokonaniem właściwych rekonstrukcji</w:t>
            </w:r>
            <w:r w:rsidR="00FA0F7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D3DF2DD" w14:textId="4986AD6B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268" w:type="dxa"/>
            <w:vAlign w:val="center"/>
          </w:tcPr>
          <w:p w14:paraId="7C9B02B7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7908287" w14:textId="77777777" w:rsidTr="00AD0C51">
        <w:tc>
          <w:tcPr>
            <w:tcW w:w="993" w:type="dxa"/>
            <w:vAlign w:val="center"/>
          </w:tcPr>
          <w:p w14:paraId="688FA49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9A9272A" w14:textId="62C1D61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</w:t>
            </w:r>
            <w:r w:rsidR="00FA0F73">
              <w:rPr>
                <w:rFonts w:ascii="Calibri" w:hAnsi="Calibri" w:cs="Calibri"/>
                <w:sz w:val="18"/>
                <w:szCs w:val="18"/>
              </w:rPr>
              <w:t>y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wybór optymalnej fazy rekonstrukcji dla minimalnego ruchu naczyń wieńcowych</w:t>
            </w:r>
            <w:r w:rsidR="00FA0F7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95063F5" w14:textId="78E86F73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C175E7C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60258CC" w14:textId="77777777" w:rsidTr="00AD0C51">
        <w:tc>
          <w:tcPr>
            <w:tcW w:w="993" w:type="dxa"/>
            <w:vAlign w:val="center"/>
          </w:tcPr>
          <w:p w14:paraId="1FEBF761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A7E0307" w14:textId="41403D53" w:rsidR="009B7B39" w:rsidRPr="0031247E" w:rsidRDefault="009B7B39" w:rsidP="009B7B39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Automatyczny dobór współczynnika pitch w zależności od rytmu serca pacjenta</w:t>
            </w:r>
            <w:r w:rsidR="00FA0F7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F4705A1" w14:textId="4C7318B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2AF9C0C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F8874CA" w14:textId="77777777" w:rsidTr="00AD08DC">
        <w:tc>
          <w:tcPr>
            <w:tcW w:w="993" w:type="dxa"/>
            <w:vAlign w:val="center"/>
          </w:tcPr>
          <w:p w14:paraId="3E2633A7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A9868DB" w14:textId="76882A4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umożliwiające akwizycję spiralną z rozdzielczością czasową kardiologiczną min. 75 ms w rekonstrukcji dwusegmentowej</w:t>
            </w:r>
          </w:p>
        </w:tc>
        <w:tc>
          <w:tcPr>
            <w:tcW w:w="1984" w:type="dxa"/>
            <w:vAlign w:val="center"/>
          </w:tcPr>
          <w:p w14:paraId="392B33CD" w14:textId="1F88F9F5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  <w:p w14:paraId="23FB7593" w14:textId="202AA1FE" w:rsidR="00FA0F73" w:rsidRPr="0031247E" w:rsidRDefault="00FA0F73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>Prosimy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</w:t>
            </w: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podanie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nazwy</w:t>
            </w:r>
          </w:p>
        </w:tc>
        <w:tc>
          <w:tcPr>
            <w:tcW w:w="2268" w:type="dxa"/>
            <w:vAlign w:val="center"/>
          </w:tcPr>
          <w:p w14:paraId="00DA3DFB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DD97B6C" w14:textId="77777777" w:rsidTr="00AD08DC">
        <w:tc>
          <w:tcPr>
            <w:tcW w:w="993" w:type="dxa"/>
            <w:vAlign w:val="center"/>
          </w:tcPr>
          <w:p w14:paraId="331CF312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8A5CA29" w14:textId="538E05E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umożliwiające adaptacyjne sekwencje prospektywne badania kardiologiczne</w:t>
            </w:r>
            <w:r w:rsidR="00FA0F73">
              <w:rPr>
                <w:rFonts w:ascii="Calibri" w:hAnsi="Calibri" w:cs="Calibri"/>
                <w:sz w:val="18"/>
                <w:szCs w:val="18"/>
              </w:rPr>
              <w:t>go.</w:t>
            </w:r>
          </w:p>
        </w:tc>
        <w:tc>
          <w:tcPr>
            <w:tcW w:w="1984" w:type="dxa"/>
            <w:vAlign w:val="center"/>
          </w:tcPr>
          <w:p w14:paraId="5979E486" w14:textId="64E9F5A8" w:rsidR="009B7B39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  <w:p w14:paraId="0B4971D2" w14:textId="1C2D3AAC" w:rsidR="00FA0F73" w:rsidRPr="0031247E" w:rsidRDefault="00FA0F73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>Prosimy podanie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nazwy</w:t>
            </w:r>
          </w:p>
        </w:tc>
        <w:tc>
          <w:tcPr>
            <w:tcW w:w="2268" w:type="dxa"/>
            <w:vAlign w:val="center"/>
          </w:tcPr>
          <w:p w14:paraId="1BA0408F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BA9BCAC" w14:textId="77777777" w:rsidTr="00AD08DC">
        <w:tc>
          <w:tcPr>
            <w:tcW w:w="993" w:type="dxa"/>
            <w:vAlign w:val="center"/>
          </w:tcPr>
          <w:p w14:paraId="1C8E29C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4E461E6" w14:textId="7A8DA314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do wyrównywania nakładających się obrazów pochodzących z oddzielnych cykli pracy serca</w:t>
            </w:r>
            <w:r w:rsidR="00556D4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7E3A965" w14:textId="7E821D12" w:rsidR="009B7B39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  <w:p w14:paraId="188C8268" w14:textId="65AB4A62" w:rsidR="00FA0F73" w:rsidRPr="0031247E" w:rsidRDefault="00FA0F73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A1A81">
              <w:rPr>
                <w:rFonts w:ascii="Calibri" w:hAnsi="Calibri" w:cs="Calibri"/>
                <w:i/>
                <w:iCs/>
                <w:sz w:val="18"/>
                <w:szCs w:val="18"/>
              </w:rPr>
              <w:t>Prosimy podanie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nazwy</w:t>
            </w:r>
          </w:p>
        </w:tc>
        <w:tc>
          <w:tcPr>
            <w:tcW w:w="2268" w:type="dxa"/>
            <w:vAlign w:val="center"/>
          </w:tcPr>
          <w:p w14:paraId="61739F0E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0734DD8" w14:textId="77777777" w:rsidTr="00AD08DC">
        <w:tc>
          <w:tcPr>
            <w:tcW w:w="993" w:type="dxa"/>
            <w:vAlign w:val="center"/>
          </w:tcPr>
          <w:p w14:paraId="4461564C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53875E7" w14:textId="26B6217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Oprogramowanie do oceny zwapnień w ścianach naczyń wieńcowych (Calcium Score)</w:t>
            </w:r>
            <w:r w:rsidR="00556D4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2100605" w14:textId="795C1955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BC3C541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20077A3" w14:textId="77777777" w:rsidTr="00AD08DC">
        <w:tc>
          <w:tcPr>
            <w:tcW w:w="993" w:type="dxa"/>
            <w:vAlign w:val="center"/>
          </w:tcPr>
          <w:p w14:paraId="24AEA816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B7309F0" w14:textId="60A24315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Sprzężenie tomografu komputerowego ze strzykawką automatyczn</w:t>
            </w:r>
            <w:r w:rsidR="004A32B1">
              <w:rPr>
                <w:rFonts w:ascii="Calibri" w:hAnsi="Calibri" w:cs="Calibri"/>
                <w:sz w:val="18"/>
                <w:szCs w:val="18"/>
              </w:rPr>
              <w:t>ym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kablem komunikacyjnym lub bezprzewodowo umożliwiającym wymianę danych pomiędzy urządzeniami – sprzężenie min. klasy IV wg standardu CIA 425</w:t>
            </w:r>
            <w:r w:rsidR="00B447F8">
              <w:rPr>
                <w:rFonts w:ascii="Calibri" w:hAnsi="Calibri" w:cs="Calibri"/>
                <w:sz w:val="18"/>
                <w:szCs w:val="18"/>
              </w:rPr>
              <w:t xml:space="preserve"> lub równoważne</w:t>
            </w:r>
            <w:r w:rsidR="004A32B1">
              <w:rPr>
                <w:rFonts w:ascii="Calibri" w:hAnsi="Calibri" w:cs="Calibri"/>
                <w:sz w:val="18"/>
                <w:szCs w:val="18"/>
              </w:rPr>
              <w:t>go.</w:t>
            </w:r>
          </w:p>
        </w:tc>
        <w:tc>
          <w:tcPr>
            <w:tcW w:w="1984" w:type="dxa"/>
            <w:vAlign w:val="center"/>
          </w:tcPr>
          <w:p w14:paraId="675133FF" w14:textId="317EE0E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144A87C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8EAF55C" w14:textId="77777777" w:rsidTr="00526A9C">
        <w:trPr>
          <w:trHeight w:val="378"/>
        </w:trPr>
        <w:tc>
          <w:tcPr>
            <w:tcW w:w="993" w:type="dxa"/>
            <w:shd w:val="clear" w:color="auto" w:fill="ADADAD" w:themeFill="background2" w:themeFillShade="BF"/>
          </w:tcPr>
          <w:p w14:paraId="3D722CB9" w14:textId="77777777" w:rsidR="009B7B39" w:rsidRPr="0031247E" w:rsidRDefault="009B7B39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602A7CC3" w14:textId="4C60F1EC" w:rsidR="009B7B39" w:rsidRPr="0031247E" w:rsidRDefault="00765957" w:rsidP="009B7B3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26B4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WYPOSAŻENIE DODATKOWE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59013096" w14:textId="006F1E5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</w:tcPr>
          <w:p w14:paraId="1DB1CBFA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23FCB6A" w14:textId="77777777" w:rsidTr="00A92F37">
        <w:trPr>
          <w:trHeight w:val="652"/>
        </w:trPr>
        <w:tc>
          <w:tcPr>
            <w:tcW w:w="993" w:type="dxa"/>
            <w:vAlign w:val="center"/>
          </w:tcPr>
          <w:p w14:paraId="03C128A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4422D92" w14:textId="4BF46D19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Automatyczny </w:t>
            </w:r>
            <w:r w:rsidR="00765957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dwugłowicowy wstrzykiwacz kontrastu zintegrowany w klasie IV według standardu CIA 425</w:t>
            </w:r>
            <w:r w:rsidR="00B447F8">
              <w:rPr>
                <w:rFonts w:ascii="Calibri" w:hAnsi="Calibri" w:cs="Calibri"/>
                <w:sz w:val="18"/>
                <w:szCs w:val="18"/>
              </w:rPr>
              <w:t xml:space="preserve"> lub równoważn</w:t>
            </w:r>
            <w:r w:rsidR="00D75540">
              <w:rPr>
                <w:rFonts w:ascii="Calibri" w:hAnsi="Calibri" w:cs="Calibri"/>
                <w:sz w:val="18"/>
                <w:szCs w:val="18"/>
              </w:rPr>
              <w:t>ego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z Tomografem Komputerowym</w:t>
            </w:r>
            <w:r w:rsidR="00B447F8">
              <w:rPr>
                <w:rFonts w:ascii="Calibri" w:hAnsi="Calibri" w:cs="Calibri"/>
                <w:sz w:val="18"/>
                <w:szCs w:val="18"/>
              </w:rPr>
              <w:t xml:space="preserve"> opisanym powyżej.</w:t>
            </w:r>
          </w:p>
        </w:tc>
        <w:tc>
          <w:tcPr>
            <w:tcW w:w="1984" w:type="dxa"/>
            <w:vAlign w:val="center"/>
          </w:tcPr>
          <w:p w14:paraId="19DB00C6" w14:textId="6973294B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1B97164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DA60043" w14:textId="77777777" w:rsidTr="00A92F37">
        <w:tc>
          <w:tcPr>
            <w:tcW w:w="993" w:type="dxa"/>
            <w:vAlign w:val="center"/>
          </w:tcPr>
          <w:p w14:paraId="282B963A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B2EEB64" w14:textId="06E1DE89" w:rsidR="009B7B39" w:rsidRPr="0031247E" w:rsidRDefault="009B7B39" w:rsidP="009B7B39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Generowane ciśnienie</w:t>
            </w:r>
            <w:r w:rsidR="00D75540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min. 3</w:t>
            </w:r>
            <w:r w:rsidR="007D1B9F">
              <w:rPr>
                <w:rFonts w:ascii="Calibri" w:hAnsi="Calibri" w:cs="Calibri"/>
                <w:sz w:val="18"/>
                <w:szCs w:val="18"/>
              </w:rPr>
              <w:t>00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PSI</w:t>
            </w:r>
            <w:r w:rsidR="00D7554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2091745" w14:textId="214A4AC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1CE97E4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5B63CB0" w14:textId="77777777" w:rsidTr="00A92F37">
        <w:tc>
          <w:tcPr>
            <w:tcW w:w="993" w:type="dxa"/>
            <w:vAlign w:val="center"/>
          </w:tcPr>
          <w:p w14:paraId="7B7D1604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8C2829B" w14:textId="3A22C117" w:rsidR="009B7B39" w:rsidRPr="0031247E" w:rsidRDefault="009B7B39" w:rsidP="009B7B39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Automatyczny przesuw oraz napełnianie wkładów</w:t>
            </w:r>
            <w:r w:rsidR="00D7554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9191E32" w14:textId="5446AC2E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3A82C3F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C304AFC" w14:textId="77777777" w:rsidTr="00A92F37">
        <w:tc>
          <w:tcPr>
            <w:tcW w:w="993" w:type="dxa"/>
            <w:vAlign w:val="center"/>
          </w:tcPr>
          <w:p w14:paraId="4A5A189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D6D3535" w14:textId="625671E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Ogrzewacz kontrastu i soli fizjologicznej</w:t>
            </w:r>
            <w:r w:rsidR="00D7554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19F3DD8" w14:textId="4FD41FA3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5147098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B90929B" w14:textId="77777777" w:rsidTr="00A92F37">
        <w:tc>
          <w:tcPr>
            <w:tcW w:w="993" w:type="dxa"/>
            <w:vAlign w:val="center"/>
          </w:tcPr>
          <w:p w14:paraId="413EEC62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5FF351C" w14:textId="295D55B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Iniekcje wielofazowe</w:t>
            </w:r>
            <w:r w:rsidR="00D75540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min. 5 faz</w:t>
            </w:r>
          </w:p>
        </w:tc>
        <w:tc>
          <w:tcPr>
            <w:tcW w:w="1984" w:type="dxa"/>
            <w:vAlign w:val="center"/>
          </w:tcPr>
          <w:p w14:paraId="4AA52DEA" w14:textId="0D8A687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DDF536F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970C926" w14:textId="77777777" w:rsidTr="00A92F37">
        <w:tc>
          <w:tcPr>
            <w:tcW w:w="993" w:type="dxa"/>
            <w:vAlign w:val="center"/>
          </w:tcPr>
          <w:p w14:paraId="4C27B18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9D33E2C" w14:textId="63397310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Prędkość podawania płynów</w:t>
            </w:r>
            <w:r w:rsidR="00D75540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E7B9F">
              <w:rPr>
                <w:rFonts w:ascii="Calibri" w:hAnsi="Calibri" w:cs="Calibri"/>
                <w:sz w:val="18"/>
                <w:szCs w:val="18"/>
              </w:rPr>
              <w:t xml:space="preserve">od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0,1</w:t>
            </w:r>
            <w:r w:rsidR="004E7B9F">
              <w:rPr>
                <w:rFonts w:ascii="Calibri" w:hAnsi="Calibri" w:cs="Calibri"/>
                <w:sz w:val="18"/>
                <w:szCs w:val="18"/>
              </w:rPr>
              <w:t xml:space="preserve"> do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10 ml/</w:t>
            </w:r>
            <w:r w:rsidR="00D75540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sek.</w:t>
            </w:r>
          </w:p>
        </w:tc>
        <w:tc>
          <w:tcPr>
            <w:tcW w:w="1984" w:type="dxa"/>
            <w:vAlign w:val="center"/>
          </w:tcPr>
          <w:p w14:paraId="2804F08F" w14:textId="102B97D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08D57DE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260AE34" w14:textId="77777777" w:rsidTr="00A92F37">
        <w:tc>
          <w:tcPr>
            <w:tcW w:w="993" w:type="dxa"/>
            <w:vAlign w:val="center"/>
          </w:tcPr>
          <w:p w14:paraId="736A5384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112F047" w14:textId="1FDC067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Zdalny nadzór serwisowy przez łącze internetowe</w:t>
            </w:r>
            <w:r w:rsidR="004C72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5E98C169" w14:textId="367D3DA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540CF62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6487" w:rsidRPr="0031247E" w14:paraId="1EF83FAD" w14:textId="77777777" w:rsidTr="00A92F37">
        <w:tc>
          <w:tcPr>
            <w:tcW w:w="993" w:type="dxa"/>
            <w:vAlign w:val="center"/>
          </w:tcPr>
          <w:p w14:paraId="084447B4" w14:textId="77777777" w:rsidR="00646487" w:rsidRPr="0031247E" w:rsidRDefault="00646487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E7F70C0" w14:textId="28867CF8" w:rsidR="00646487" w:rsidRPr="0031247E" w:rsidRDefault="00646487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System zapobiegający powietrzu w linii podającej</w:t>
            </w:r>
            <w:r w:rsidR="004C72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A153D9B" w14:textId="2104F6B4" w:rsidR="00646487" w:rsidRPr="0031247E" w:rsidRDefault="00646487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BE94490" w14:textId="77777777" w:rsidR="00646487" w:rsidRPr="0031247E" w:rsidRDefault="00646487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6487" w:rsidRPr="0031247E" w14:paraId="029A15C4" w14:textId="77777777" w:rsidTr="00A92F37">
        <w:tc>
          <w:tcPr>
            <w:tcW w:w="993" w:type="dxa"/>
            <w:vAlign w:val="center"/>
          </w:tcPr>
          <w:p w14:paraId="591907BB" w14:textId="77777777" w:rsidR="00646487" w:rsidRPr="0031247E" w:rsidRDefault="00646487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04A7830" w14:textId="65610D6F" w:rsidR="00646487" w:rsidRPr="0031247E" w:rsidRDefault="00646487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Funkcja zapisu i przywoływania protokołów badań</w:t>
            </w:r>
            <w:r w:rsidR="004C72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F18874" w14:textId="7A428989" w:rsidR="00646487" w:rsidRPr="0031247E" w:rsidRDefault="00646487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40C9AC3" w14:textId="77777777" w:rsidR="00646487" w:rsidRPr="0031247E" w:rsidRDefault="00646487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6487" w:rsidRPr="0031247E" w14:paraId="15C3DD09" w14:textId="77777777" w:rsidTr="00A92F37">
        <w:tc>
          <w:tcPr>
            <w:tcW w:w="993" w:type="dxa"/>
            <w:vAlign w:val="center"/>
          </w:tcPr>
          <w:p w14:paraId="4D0D303F" w14:textId="77777777" w:rsidR="00646487" w:rsidRPr="0031247E" w:rsidRDefault="00646487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E00CAEA" w14:textId="574D4F76" w:rsidR="00646487" w:rsidRPr="0031247E" w:rsidRDefault="00646487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Sterowanie za pomocą panelu dotykowego lub pilota</w:t>
            </w:r>
            <w:r w:rsidR="004C72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F75274F" w14:textId="21C88383" w:rsidR="00646487" w:rsidRPr="0031247E" w:rsidRDefault="00646487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C71D34B" w14:textId="77777777" w:rsidR="00646487" w:rsidRPr="0031247E" w:rsidRDefault="00646487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8B28B7F" w14:textId="77777777" w:rsidTr="00A92F37">
        <w:tc>
          <w:tcPr>
            <w:tcW w:w="993" w:type="dxa"/>
            <w:vAlign w:val="center"/>
          </w:tcPr>
          <w:p w14:paraId="0A7EA069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6DCA4FA" w14:textId="064DC0BA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Zestaw fantomów</w:t>
            </w:r>
            <w:r w:rsidR="006851A9">
              <w:rPr>
                <w:rFonts w:ascii="Calibri" w:hAnsi="Calibri" w:cs="Calibri"/>
                <w:sz w:val="18"/>
                <w:szCs w:val="18"/>
              </w:rPr>
              <w:t xml:space="preserve"> (min.</w:t>
            </w:r>
            <w:r w:rsidR="004C721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851A9">
              <w:rPr>
                <w:rFonts w:ascii="Calibri" w:hAnsi="Calibri" w:cs="Calibri"/>
                <w:sz w:val="18"/>
                <w:szCs w:val="18"/>
              </w:rPr>
              <w:t>1)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wraz z oprogramowaniem i podstawkami do umieszczenia fantomów w stole do wykonywania podstawowych testów kontroli jakości w tomografii komputerowej zgodnie z aktualnie obowiązującym Rozporządzeni</w:t>
            </w:r>
            <w:r w:rsidR="004C7213">
              <w:rPr>
                <w:rFonts w:ascii="Calibri" w:hAnsi="Calibri" w:cs="Calibri"/>
                <w:sz w:val="18"/>
                <w:szCs w:val="18"/>
              </w:rPr>
              <w:t>em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Ministra Zdrowia</w:t>
            </w:r>
            <w:r w:rsidR="004C72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9B1D393" w14:textId="3086DE7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60E968D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11DE15CD" w14:textId="77777777" w:rsidTr="00A92F37">
        <w:trPr>
          <w:trHeight w:val="2253"/>
        </w:trPr>
        <w:tc>
          <w:tcPr>
            <w:tcW w:w="993" w:type="dxa"/>
            <w:vAlign w:val="center"/>
          </w:tcPr>
          <w:p w14:paraId="105C2C4E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E7327B6" w14:textId="6FE76387" w:rsidR="009B7B39" w:rsidRPr="0031247E" w:rsidRDefault="009B7B39" w:rsidP="004C7213">
            <w:pPr>
              <w:pStyle w:val="Tekstpodstawowywcity"/>
              <w:spacing w:after="0" w:line="240" w:lineRule="auto"/>
              <w:ind w:left="0"/>
              <w:contextualSpacing/>
              <w:rPr>
                <w:rFonts w:eastAsia="Times New Roman" w:cs="Calibri"/>
                <w:sz w:val="18"/>
                <w:szCs w:val="18"/>
                <w:lang w:val="pl-PL" w:eastAsia="pl-PL"/>
              </w:rPr>
            </w:pPr>
            <w:r w:rsidRPr="0031247E">
              <w:rPr>
                <w:rFonts w:eastAsia="Times New Roman" w:cs="Calibri"/>
                <w:sz w:val="18"/>
                <w:szCs w:val="18"/>
                <w:lang w:val="pl-PL" w:eastAsia="pl-PL"/>
              </w:rPr>
              <w:t>Oprogramowanie umożliwiające ostrzeżenie o przekroczeniu progu zdefiniowanej dawki, które:</w:t>
            </w:r>
          </w:p>
          <w:p w14:paraId="6A6079A2" w14:textId="52931056" w:rsidR="004C7213" w:rsidRDefault="009B7B39" w:rsidP="004C7213">
            <w:pPr>
              <w:pStyle w:val="Akapitzlist"/>
              <w:numPr>
                <w:ilvl w:val="0"/>
                <w:numId w:val="42"/>
              </w:numPr>
              <w:suppressAutoHyphens w:val="0"/>
              <w:spacing w:line="240" w:lineRule="auto"/>
              <w:ind w:left="460" w:hanging="284"/>
              <w:rPr>
                <w:rFonts w:ascii="Calibri" w:hAnsi="Calibri" w:cs="Calibri"/>
                <w:sz w:val="18"/>
                <w:szCs w:val="18"/>
              </w:rPr>
            </w:pPr>
            <w:r w:rsidRPr="004C7213">
              <w:rPr>
                <w:rFonts w:ascii="Calibri" w:hAnsi="Calibri" w:cs="Calibri"/>
                <w:sz w:val="18"/>
                <w:szCs w:val="18"/>
              </w:rPr>
              <w:t>ostrzega operatora w przypadku przekroczenia ustawionych limitów dawek</w:t>
            </w:r>
            <w:r w:rsidR="00A92F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9902A8B" w14:textId="77777777" w:rsidR="004C7213" w:rsidRDefault="009B7B39" w:rsidP="004C7213">
            <w:pPr>
              <w:pStyle w:val="Akapitzlist"/>
              <w:numPr>
                <w:ilvl w:val="0"/>
                <w:numId w:val="42"/>
              </w:numPr>
              <w:suppressAutoHyphens w:val="0"/>
              <w:spacing w:line="240" w:lineRule="auto"/>
              <w:ind w:left="460" w:hanging="284"/>
              <w:rPr>
                <w:rFonts w:ascii="Calibri" w:hAnsi="Calibri" w:cs="Calibri"/>
                <w:sz w:val="18"/>
                <w:szCs w:val="18"/>
              </w:rPr>
            </w:pPr>
            <w:r w:rsidRPr="004C7213">
              <w:rPr>
                <w:rFonts w:ascii="Calibri" w:hAnsi="Calibri" w:cs="Calibri"/>
                <w:sz w:val="18"/>
                <w:szCs w:val="18"/>
              </w:rPr>
              <w:t>pomaga zabezpieczyć pacjenta przed nadmiernym napromieniowaniem</w:t>
            </w:r>
            <w:r w:rsidR="004C721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814E5BD" w14:textId="77777777" w:rsidR="004C7213" w:rsidRDefault="009B7B39" w:rsidP="004C7213">
            <w:pPr>
              <w:pStyle w:val="Akapitzlist"/>
              <w:numPr>
                <w:ilvl w:val="0"/>
                <w:numId w:val="42"/>
              </w:numPr>
              <w:suppressAutoHyphens w:val="0"/>
              <w:spacing w:line="240" w:lineRule="auto"/>
              <w:ind w:left="460" w:hanging="284"/>
              <w:rPr>
                <w:rFonts w:ascii="Calibri" w:hAnsi="Calibri" w:cs="Calibri"/>
                <w:sz w:val="18"/>
                <w:szCs w:val="18"/>
              </w:rPr>
            </w:pPr>
            <w:r w:rsidRPr="004C7213">
              <w:rPr>
                <w:rFonts w:ascii="Calibri" w:hAnsi="Calibri" w:cs="Calibri"/>
                <w:sz w:val="18"/>
                <w:szCs w:val="18"/>
              </w:rPr>
              <w:t>automatycznie tworzy raport pacjenta po każdym badani</w:t>
            </w:r>
            <w:r w:rsidR="004C7213">
              <w:rPr>
                <w:rFonts w:ascii="Calibri" w:hAnsi="Calibri" w:cs="Calibri"/>
                <w:sz w:val="18"/>
                <w:szCs w:val="18"/>
              </w:rPr>
              <w:t>u,</w:t>
            </w:r>
          </w:p>
          <w:p w14:paraId="3B1C5E04" w14:textId="2B38FD5F" w:rsidR="009B7B39" w:rsidRPr="004C7213" w:rsidRDefault="009B7B39" w:rsidP="004C7213">
            <w:pPr>
              <w:pStyle w:val="Akapitzlist"/>
              <w:numPr>
                <w:ilvl w:val="0"/>
                <w:numId w:val="42"/>
              </w:numPr>
              <w:suppressAutoHyphens w:val="0"/>
              <w:spacing w:line="240" w:lineRule="auto"/>
              <w:ind w:left="460" w:hanging="284"/>
              <w:rPr>
                <w:rFonts w:ascii="Calibri" w:hAnsi="Calibri" w:cs="Calibri"/>
                <w:sz w:val="18"/>
                <w:szCs w:val="18"/>
              </w:rPr>
            </w:pPr>
            <w:r w:rsidRPr="004C7213">
              <w:rPr>
                <w:rFonts w:ascii="Calibri" w:hAnsi="Calibri" w:cs="Calibri"/>
                <w:sz w:val="18"/>
                <w:szCs w:val="18"/>
              </w:rPr>
              <w:t>uniemożliwia dokonywani</w:t>
            </w:r>
            <w:r w:rsidR="004C7213">
              <w:rPr>
                <w:rFonts w:ascii="Calibri" w:hAnsi="Calibri" w:cs="Calibri"/>
                <w:sz w:val="18"/>
                <w:szCs w:val="18"/>
              </w:rPr>
              <w:t>e</w:t>
            </w:r>
            <w:r w:rsidRPr="004C7213">
              <w:rPr>
                <w:rFonts w:ascii="Calibri" w:hAnsi="Calibri" w:cs="Calibri"/>
                <w:sz w:val="18"/>
                <w:szCs w:val="18"/>
              </w:rPr>
              <w:t xml:space="preserve"> nieautoryzowanych zmian w protokołach skanowania</w:t>
            </w:r>
            <w:r w:rsidR="004C72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859110" w14:textId="7777777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5903713D" w14:textId="7777777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296F3E7" w14:textId="7777777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1E07D7A" w14:textId="7777777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CFC5570" w14:textId="7777777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A4F8356" w14:textId="5C3A8B3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76E69CF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AF7A2DD" w14:textId="77777777" w:rsidTr="008A008B">
        <w:trPr>
          <w:trHeight w:val="411"/>
        </w:trPr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1642FF36" w14:textId="77777777" w:rsidR="009B7B39" w:rsidRPr="0031247E" w:rsidRDefault="009B7B39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2345687A" w14:textId="5338A364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bCs/>
                <w:sz w:val="18"/>
                <w:szCs w:val="18"/>
              </w:rPr>
              <w:t>SZKOLENIA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38C5CA17" w14:textId="45B7817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16E6AFEC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AD0B776" w14:textId="77777777" w:rsidTr="008A008B">
        <w:trPr>
          <w:trHeight w:val="1409"/>
        </w:trPr>
        <w:tc>
          <w:tcPr>
            <w:tcW w:w="993" w:type="dxa"/>
            <w:vAlign w:val="center"/>
          </w:tcPr>
          <w:p w14:paraId="0564A93B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D7DA33C" w14:textId="77777777" w:rsidR="008A008B" w:rsidRDefault="009B7B39" w:rsidP="004C7213">
            <w:pPr>
              <w:pStyle w:val="Bezodstpw1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31247E">
              <w:rPr>
                <w:rFonts w:ascii="Calibri" w:hAnsi="Calibri" w:cs="Calibri"/>
                <w:sz w:val="18"/>
                <w:szCs w:val="18"/>
                <w:lang w:val="pl-PL"/>
              </w:rPr>
              <w:t>Szkolenie specjalistyczne dla lekarzy/techników/fizyków/inn</w:t>
            </w:r>
            <w:r w:rsidR="004C7213">
              <w:rPr>
                <w:rFonts w:ascii="Calibri" w:hAnsi="Calibri" w:cs="Calibri"/>
                <w:sz w:val="18"/>
                <w:szCs w:val="18"/>
                <w:lang w:val="pl-PL"/>
              </w:rPr>
              <w:t>ego</w:t>
            </w:r>
            <w:r w:rsidRPr="0031247E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personel</w:t>
            </w:r>
            <w:r w:rsidR="004C7213">
              <w:rPr>
                <w:rFonts w:ascii="Calibri" w:hAnsi="Calibri" w:cs="Calibri"/>
                <w:sz w:val="18"/>
                <w:szCs w:val="18"/>
                <w:lang w:val="pl-PL"/>
              </w:rPr>
              <w:t>u</w:t>
            </w:r>
            <w:r w:rsidRPr="0031247E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z obsługi systemu, aplikacji oraz wykonywania testów kontroli jakości na zaoferowanym </w:t>
            </w:r>
            <w:r w:rsidR="004C7213">
              <w:rPr>
                <w:rFonts w:ascii="Calibri" w:hAnsi="Calibri" w:cs="Calibri"/>
                <w:sz w:val="18"/>
                <w:szCs w:val="18"/>
                <w:lang w:val="pl-PL"/>
              </w:rPr>
              <w:t>tomografie</w:t>
            </w:r>
            <w:r w:rsidRPr="0031247E">
              <w:rPr>
                <w:rFonts w:ascii="Calibri" w:hAnsi="Calibri" w:cs="Calibri"/>
                <w:sz w:val="18"/>
                <w:szCs w:val="18"/>
                <w:lang w:val="pl-PL"/>
              </w:rPr>
              <w:t>, potwierdzone certyfikatami</w:t>
            </w:r>
            <w:r w:rsidR="00397968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i protokołem odbioru</w:t>
            </w:r>
            <w:r w:rsidR="004C721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. </w:t>
            </w:r>
          </w:p>
          <w:p w14:paraId="01BCDD2E" w14:textId="042152B3" w:rsidR="009B7B39" w:rsidRPr="004C7213" w:rsidRDefault="004C7213" w:rsidP="004C7213">
            <w:pPr>
              <w:pStyle w:val="Bezodstpw1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Długość trwania szkolenia:</w:t>
            </w:r>
            <w:r w:rsidRPr="0031247E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="009B7B39" w:rsidRPr="0031247E">
              <w:rPr>
                <w:rFonts w:ascii="Calibri" w:hAnsi="Calibri" w:cs="Calibri"/>
                <w:sz w:val="18"/>
                <w:szCs w:val="18"/>
                <w:lang w:val="pl-PL"/>
              </w:rPr>
              <w:t>co najmniej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="009B7B39" w:rsidRPr="0031247E">
              <w:rPr>
                <w:rFonts w:ascii="Calibri" w:hAnsi="Calibri" w:cs="Calibri"/>
                <w:sz w:val="18"/>
                <w:szCs w:val="18"/>
              </w:rPr>
              <w:t>5 dni x 7 godz.</w:t>
            </w:r>
            <w:r w:rsidR="008A008B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9B7B39" w:rsidRPr="0031247E">
              <w:rPr>
                <w:rFonts w:ascii="Calibri" w:hAnsi="Calibri" w:cs="Calibri"/>
                <w:sz w:val="18"/>
                <w:szCs w:val="18"/>
              </w:rPr>
              <w:t xml:space="preserve">po instalacji i uruchomieniu </w:t>
            </w:r>
            <w:r>
              <w:rPr>
                <w:rFonts w:ascii="Calibri" w:hAnsi="Calibri" w:cs="Calibri"/>
                <w:sz w:val="18"/>
                <w:szCs w:val="18"/>
              </w:rPr>
              <w:t>tomografu.</w:t>
            </w:r>
          </w:p>
        </w:tc>
        <w:tc>
          <w:tcPr>
            <w:tcW w:w="1984" w:type="dxa"/>
            <w:vAlign w:val="center"/>
          </w:tcPr>
          <w:p w14:paraId="457DEFA6" w14:textId="19275EE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0B5F8728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52BE10A7" w14:textId="77777777" w:rsidTr="00526A9C">
        <w:trPr>
          <w:trHeight w:val="418"/>
        </w:trPr>
        <w:tc>
          <w:tcPr>
            <w:tcW w:w="993" w:type="dxa"/>
            <w:shd w:val="clear" w:color="auto" w:fill="ADADAD" w:themeFill="background2" w:themeFillShade="BF"/>
          </w:tcPr>
          <w:p w14:paraId="173AD099" w14:textId="77777777" w:rsidR="009B7B39" w:rsidRPr="0031247E" w:rsidRDefault="009B7B39" w:rsidP="002C2783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</w:tcPr>
          <w:p w14:paraId="466145AA" w14:textId="7B9CBEA5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47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1CBA5A8F" w14:textId="27425741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</w:tcPr>
          <w:p w14:paraId="3430E496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22011807" w14:textId="77777777" w:rsidTr="00C60868">
        <w:trPr>
          <w:trHeight w:val="336"/>
        </w:trPr>
        <w:tc>
          <w:tcPr>
            <w:tcW w:w="993" w:type="dxa"/>
            <w:vAlign w:val="center"/>
          </w:tcPr>
          <w:p w14:paraId="3D912143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3B5D7BE" w14:textId="241EFB83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Okres </w:t>
            </w:r>
            <w:r w:rsidR="007408B0">
              <w:rPr>
                <w:rFonts w:ascii="Calibri" w:hAnsi="Calibri" w:cs="Calibri"/>
                <w:sz w:val="18"/>
                <w:szCs w:val="18"/>
              </w:rPr>
              <w:t xml:space="preserve">obowiązywania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gwarancji: min. </w:t>
            </w:r>
            <w:r w:rsidR="000B124D">
              <w:rPr>
                <w:rFonts w:ascii="Calibri" w:hAnsi="Calibri" w:cs="Calibri"/>
                <w:sz w:val="18"/>
                <w:szCs w:val="18"/>
              </w:rPr>
              <w:t>60</w:t>
            </w:r>
            <w:r w:rsidR="006D76BA" w:rsidRPr="003124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m-</w:t>
            </w:r>
            <w:proofErr w:type="spellStart"/>
            <w:r w:rsidRPr="0031247E">
              <w:rPr>
                <w:rFonts w:ascii="Calibri" w:hAnsi="Calibri" w:cs="Calibri"/>
                <w:sz w:val="18"/>
                <w:szCs w:val="18"/>
              </w:rPr>
              <w:t>cy</w:t>
            </w:r>
            <w:proofErr w:type="spellEnd"/>
            <w:r w:rsidR="00B86DE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22243AD" w14:textId="2959117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278B31C5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6E3D" w:rsidRPr="0031247E" w14:paraId="398021E6" w14:textId="77777777" w:rsidTr="00C60868">
        <w:tc>
          <w:tcPr>
            <w:tcW w:w="993" w:type="dxa"/>
            <w:vAlign w:val="center"/>
          </w:tcPr>
          <w:p w14:paraId="1A728235" w14:textId="77777777" w:rsidR="00516E3D" w:rsidRPr="0031247E" w:rsidRDefault="00516E3D" w:rsidP="00516E3D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5F9DA89" w14:textId="4398C68A" w:rsidR="00516E3D" w:rsidRPr="0031247E" w:rsidRDefault="00516E3D" w:rsidP="00516E3D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W okresie gwarancji Wykonawca zapewni bezpłatny dostęp do wszelkich aktualizacji oprogramowania urządzenia, w tym systemów operacyjnych, diagnostycznych oraz aplikacyjnych, niezbędnych do prawidłowego i bezpiecznego działania aparatu, zgodnie z wytycznymi producenta. Aktualizacje te będą realizowane w sposób niezakłócający pracy urządzenia, po uprzednim uzgodnieniu terminu z Użytkownikiem.</w:t>
            </w:r>
          </w:p>
        </w:tc>
        <w:tc>
          <w:tcPr>
            <w:tcW w:w="1984" w:type="dxa"/>
            <w:vAlign w:val="center"/>
          </w:tcPr>
          <w:p w14:paraId="4D4184D9" w14:textId="57056782" w:rsidR="00516E3D" w:rsidRPr="0031247E" w:rsidRDefault="00516E3D" w:rsidP="00516E3D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59252D2" w14:textId="77777777" w:rsidR="00516E3D" w:rsidRPr="0031247E" w:rsidRDefault="00516E3D" w:rsidP="00516E3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FFD8225" w14:textId="77777777" w:rsidTr="00C60868">
        <w:tc>
          <w:tcPr>
            <w:tcW w:w="993" w:type="dxa"/>
            <w:vAlign w:val="center"/>
          </w:tcPr>
          <w:p w14:paraId="5F175ABC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E00B464" w14:textId="3D72A2E8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Czas reakcji serwisu na zgłoszenie ewentualnych usterek</w:t>
            </w:r>
            <w:r w:rsidR="0072185C">
              <w:rPr>
                <w:rFonts w:ascii="Calibri" w:hAnsi="Calibri" w:cs="Calibri"/>
                <w:sz w:val="18"/>
                <w:szCs w:val="18"/>
              </w:rPr>
              <w:t>: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do 2 godzin w dni robocze i wolne (w tym zdalna diagnostyka).</w:t>
            </w:r>
          </w:p>
        </w:tc>
        <w:tc>
          <w:tcPr>
            <w:tcW w:w="1984" w:type="dxa"/>
            <w:vAlign w:val="center"/>
          </w:tcPr>
          <w:p w14:paraId="1C152EDB" w14:textId="7ECE29AC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73B348D1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2535190" w14:textId="77777777" w:rsidTr="00C60868">
        <w:tc>
          <w:tcPr>
            <w:tcW w:w="993" w:type="dxa"/>
            <w:vAlign w:val="center"/>
          </w:tcPr>
          <w:p w14:paraId="50B0BB1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7053C37" w14:textId="328979E3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Czas usunięcia usterki</w:t>
            </w:r>
            <w:r w:rsidR="0072185C">
              <w:rPr>
                <w:rFonts w:ascii="Calibri" w:hAnsi="Calibri" w:cs="Calibri"/>
                <w:sz w:val="18"/>
                <w:szCs w:val="18"/>
              </w:rPr>
              <w:t>: nie dłużej niż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1 dzień roboczy od momentu zdiagnozowania usterki lub </w:t>
            </w:r>
            <w:r w:rsidR="0072185C">
              <w:rPr>
                <w:rFonts w:ascii="Calibri" w:hAnsi="Calibri" w:cs="Calibri"/>
                <w:sz w:val="18"/>
                <w:szCs w:val="18"/>
              </w:rPr>
              <w:t xml:space="preserve">do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3 dni robocz</w:t>
            </w:r>
            <w:r w:rsidR="0072185C">
              <w:rPr>
                <w:rFonts w:ascii="Calibri" w:hAnsi="Calibri" w:cs="Calibri"/>
                <w:sz w:val="18"/>
                <w:szCs w:val="18"/>
              </w:rPr>
              <w:t>ych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, gdy zachodzi konieczność sprowadzenia części zamiennych. W przypadku braku możliwości usunięcia wady lub usterki w ww. terminach, Dostawca zobowiązuje się do instalacji w miejscu realizacji umowy urządzenia zastępczego, na czas naprawy urządzenia. Urządzeni</w:t>
            </w:r>
            <w:r w:rsidR="0072185C">
              <w:rPr>
                <w:rFonts w:ascii="Calibri" w:hAnsi="Calibri" w:cs="Calibri"/>
                <w:sz w:val="18"/>
                <w:szCs w:val="18"/>
              </w:rPr>
              <w:t>e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zastępcze będzie odpowiadało parametrami technicznymi urządzeniu.</w:t>
            </w:r>
          </w:p>
        </w:tc>
        <w:tc>
          <w:tcPr>
            <w:tcW w:w="1984" w:type="dxa"/>
            <w:vAlign w:val="center"/>
          </w:tcPr>
          <w:p w14:paraId="0EE3D6EF" w14:textId="148AD346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5B95734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4AF0C6F" w14:textId="77777777" w:rsidTr="00C60868">
        <w:tc>
          <w:tcPr>
            <w:tcW w:w="993" w:type="dxa"/>
            <w:vAlign w:val="center"/>
          </w:tcPr>
          <w:p w14:paraId="02677CDD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72DD644" w14:textId="2CD7E41F" w:rsidR="009B7B39" w:rsidRPr="0031247E" w:rsidRDefault="009B7B39" w:rsidP="009B7B39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W przypadku trzykrotnej, bezskutecznej naprawy tego samego elementu/ części/ podzespołu, Dostawca zobowiązuje się wymienić wadliwy element/ część/ podzespół na nowy.</w:t>
            </w:r>
          </w:p>
        </w:tc>
        <w:tc>
          <w:tcPr>
            <w:tcW w:w="1984" w:type="dxa"/>
            <w:vAlign w:val="center"/>
          </w:tcPr>
          <w:p w14:paraId="1481E073" w14:textId="71573BD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58C5BEA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0F8918E8" w14:textId="77777777" w:rsidTr="00C60868">
        <w:tc>
          <w:tcPr>
            <w:tcW w:w="993" w:type="dxa"/>
            <w:vAlign w:val="center"/>
          </w:tcPr>
          <w:p w14:paraId="40636FC6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41C3C49D" w14:textId="4A639051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Gwarantowana dostępność części zamiennych przez min. 10 lat</w:t>
            </w:r>
            <w:r w:rsidR="00C60868">
              <w:rPr>
                <w:rFonts w:ascii="Calibri" w:hAnsi="Calibri" w:cs="Calibri"/>
                <w:sz w:val="18"/>
                <w:szCs w:val="18"/>
              </w:rPr>
              <w:t>,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z wyłączeniem sprzętu IT; dla sprzętu IT przez min. 5 lat</w:t>
            </w:r>
            <w:r w:rsidR="0072185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0E5A9208" w14:textId="44E0C42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3A0EBF6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51097A4C" w14:textId="77777777" w:rsidTr="00C60868">
        <w:tc>
          <w:tcPr>
            <w:tcW w:w="993" w:type="dxa"/>
            <w:vAlign w:val="center"/>
          </w:tcPr>
          <w:p w14:paraId="45E9E14C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8750145" w14:textId="7DD30C3F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 xml:space="preserve">Zdalna diagnostyka systemu z możliwością rejestracji i odczytu </w:t>
            </w:r>
            <w:r w:rsidRPr="000E5D9E">
              <w:rPr>
                <w:rFonts w:ascii="Calibri" w:hAnsi="Calibri" w:cs="Calibri"/>
                <w:i/>
                <w:iCs/>
                <w:sz w:val="18"/>
                <w:szCs w:val="18"/>
              </w:rPr>
              <w:t>on-line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rejestru błędów.</w:t>
            </w:r>
          </w:p>
        </w:tc>
        <w:tc>
          <w:tcPr>
            <w:tcW w:w="1984" w:type="dxa"/>
            <w:vAlign w:val="center"/>
          </w:tcPr>
          <w:p w14:paraId="7BBE73AD" w14:textId="2489D08A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468BC37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7CEFB9D" w14:textId="77777777" w:rsidTr="00C60868">
        <w:tc>
          <w:tcPr>
            <w:tcW w:w="993" w:type="dxa"/>
            <w:vAlign w:val="center"/>
          </w:tcPr>
          <w:p w14:paraId="594E7E38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AFE8993" w14:textId="5F15B88E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color w:val="000000"/>
                <w:sz w:val="18"/>
                <w:szCs w:val="18"/>
              </w:rPr>
              <w:t>Wykonawca przekaże urządzenie do eksploatacji ze wszystkimi niezbędnymi dokumentami</w:t>
            </w:r>
            <w:r w:rsidR="007C2138">
              <w:rPr>
                <w:rFonts w:ascii="Calibri" w:hAnsi="Calibri" w:cs="Calibri"/>
                <w:color w:val="000000"/>
                <w:sz w:val="18"/>
                <w:szCs w:val="18"/>
              </w:rPr>
              <w:t>, takimi jak</w:t>
            </w:r>
            <w:r w:rsidRPr="0031247E"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  <w:p w14:paraId="11F0CBC9" w14:textId="0801F3E8" w:rsidR="009B7B39" w:rsidRDefault="009B7B39" w:rsidP="00D40E04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6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138">
              <w:rPr>
                <w:rFonts w:ascii="Calibri" w:hAnsi="Calibri" w:cs="Calibri"/>
                <w:color w:val="000000"/>
                <w:sz w:val="18"/>
                <w:szCs w:val="18"/>
              </w:rPr>
              <w:t>paszport techniczny,</w:t>
            </w:r>
          </w:p>
          <w:p w14:paraId="334D1711" w14:textId="2F51D328" w:rsidR="009B7B39" w:rsidRPr="007C2138" w:rsidRDefault="009B7B39" w:rsidP="00D40E04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6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138">
              <w:rPr>
                <w:rFonts w:ascii="Calibri" w:hAnsi="Calibri" w:cs="Calibri"/>
                <w:sz w:val="18"/>
                <w:szCs w:val="18"/>
              </w:rPr>
              <w:t>instrukcja obsługi i instrukcj</w:t>
            </w:r>
            <w:r w:rsidR="007C2138">
              <w:rPr>
                <w:rFonts w:ascii="Calibri" w:hAnsi="Calibri" w:cs="Calibri"/>
                <w:sz w:val="18"/>
                <w:szCs w:val="18"/>
              </w:rPr>
              <w:t>a</w:t>
            </w:r>
            <w:r w:rsidRPr="007C2138">
              <w:rPr>
                <w:rFonts w:ascii="Calibri" w:hAnsi="Calibri" w:cs="Calibri"/>
                <w:sz w:val="18"/>
                <w:szCs w:val="18"/>
              </w:rPr>
              <w:t xml:space="preserve"> techniczn</w:t>
            </w:r>
            <w:r w:rsidR="007C2138">
              <w:rPr>
                <w:rFonts w:ascii="Calibri" w:hAnsi="Calibri" w:cs="Calibri"/>
                <w:sz w:val="18"/>
                <w:szCs w:val="18"/>
              </w:rPr>
              <w:t>a</w:t>
            </w:r>
            <w:r w:rsidRPr="007C2138">
              <w:rPr>
                <w:rFonts w:ascii="Calibri" w:hAnsi="Calibri" w:cs="Calibri"/>
                <w:sz w:val="18"/>
                <w:szCs w:val="18"/>
              </w:rPr>
              <w:t xml:space="preserve"> urządzenia w dwóch egzemplarzach: </w:t>
            </w:r>
            <w:r w:rsidRPr="007C2138">
              <w:rPr>
                <w:rFonts w:ascii="Calibri" w:hAnsi="Calibri" w:cs="Calibri"/>
                <w:sz w:val="18"/>
                <w:szCs w:val="18"/>
              </w:rPr>
              <w:br/>
              <w:t>w języku polskim w wersji elektronicznej i papierowej.</w:t>
            </w:r>
          </w:p>
        </w:tc>
        <w:tc>
          <w:tcPr>
            <w:tcW w:w="1984" w:type="dxa"/>
            <w:vAlign w:val="center"/>
          </w:tcPr>
          <w:p w14:paraId="2F7AB028" w14:textId="249214C7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10C4C53A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42F30F31" w14:textId="77777777" w:rsidTr="00C60868">
        <w:tc>
          <w:tcPr>
            <w:tcW w:w="993" w:type="dxa"/>
            <w:vAlign w:val="center"/>
          </w:tcPr>
          <w:p w14:paraId="4DCE22E8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781DF951" w14:textId="7BE94FB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W trakcie trwania gwarancji wszystkie naprawy oraz przeglądy techniczne przewidziane przez producenta wraz z materiałami zużywalnymi wykonywane </w:t>
            </w:r>
            <w:r w:rsidR="00516E3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będą </w:t>
            </w: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na koszt Wykonawcy</w:t>
            </w:r>
            <w:r w:rsidR="00516E3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,</w:t>
            </w: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łącznie z dojazdem (nie rzadziej jednak niż raz w każdym rozpoczętym roku udzielonej gwarancji).</w:t>
            </w: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4" w:type="dxa"/>
            <w:vAlign w:val="center"/>
          </w:tcPr>
          <w:p w14:paraId="30F28CDE" w14:textId="4834752F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6412DE9D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35C29F10" w14:textId="77777777" w:rsidTr="00C60868">
        <w:tc>
          <w:tcPr>
            <w:tcW w:w="993" w:type="dxa"/>
            <w:vAlign w:val="center"/>
          </w:tcPr>
          <w:p w14:paraId="43B61125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ABC8385" w14:textId="5F55F72D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Zdalne wsparcie aplikacyjne w zakresie obsługi i diagnostyki </w:t>
            </w:r>
            <w:r w:rsidR="00516E3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tomografu</w:t>
            </w: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, w trakcie której osoba upoważniona do udzielania wsparcia może przejąć kontrolę nad interfejsem użytkownika</w:t>
            </w:r>
            <w:r w:rsidR="00516E3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4" w:type="dxa"/>
            <w:vAlign w:val="center"/>
          </w:tcPr>
          <w:p w14:paraId="6D0E5F4E" w14:textId="1937B1B0" w:rsidR="009B7B39" w:rsidRPr="0031247E" w:rsidRDefault="009B7B39" w:rsidP="009B7B39">
            <w:pPr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5B6B12F1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7B39" w:rsidRPr="0031247E" w14:paraId="667208C6" w14:textId="77777777" w:rsidTr="00C60868">
        <w:trPr>
          <w:trHeight w:val="328"/>
        </w:trPr>
        <w:tc>
          <w:tcPr>
            <w:tcW w:w="993" w:type="dxa"/>
            <w:vAlign w:val="center"/>
          </w:tcPr>
          <w:p w14:paraId="32706760" w14:textId="77777777" w:rsidR="009B7B39" w:rsidRPr="0031247E" w:rsidRDefault="009B7B39" w:rsidP="00526A9C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D3A956F" w14:textId="21A57B22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Dostęp do infolinii serwisowej 24 godziny 7 dni w tygodniu.</w:t>
            </w:r>
          </w:p>
        </w:tc>
        <w:tc>
          <w:tcPr>
            <w:tcW w:w="1984" w:type="dxa"/>
            <w:vAlign w:val="center"/>
          </w:tcPr>
          <w:p w14:paraId="6B8388B5" w14:textId="64718457" w:rsidR="009B7B39" w:rsidRPr="0031247E" w:rsidRDefault="009B7B39" w:rsidP="009B7B39">
            <w:pPr>
              <w:spacing w:line="240" w:lineRule="auto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3020693D" w14:textId="77777777" w:rsidR="009B7B39" w:rsidRPr="0031247E" w:rsidRDefault="009B7B39" w:rsidP="009B7B3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97E69" w:rsidRPr="0031247E" w14:paraId="6FC64AA4" w14:textId="77777777" w:rsidTr="00B52455">
        <w:trPr>
          <w:trHeight w:val="448"/>
        </w:trPr>
        <w:tc>
          <w:tcPr>
            <w:tcW w:w="993" w:type="dxa"/>
            <w:shd w:val="clear" w:color="auto" w:fill="ADADAD" w:themeFill="background2" w:themeFillShade="BF"/>
            <w:vAlign w:val="center"/>
          </w:tcPr>
          <w:p w14:paraId="64F492A3" w14:textId="77777777" w:rsidR="00C97E69" w:rsidRPr="008C19EC" w:rsidRDefault="00C97E69" w:rsidP="008C19EC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DADAD" w:themeFill="background2" w:themeFillShade="BF"/>
            <w:vAlign w:val="center"/>
          </w:tcPr>
          <w:p w14:paraId="15AA607E" w14:textId="7027835C" w:rsidR="00C97E69" w:rsidRPr="008C19EC" w:rsidRDefault="008C19EC" w:rsidP="008C19EC">
            <w:pPr>
              <w:suppressAutoHyphens w:val="0"/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C19EC">
              <w:rPr>
                <w:rFonts w:ascii="Calibri" w:hAnsi="Calibri" w:cs="Calibri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984" w:type="dxa"/>
            <w:shd w:val="clear" w:color="auto" w:fill="ADADAD" w:themeFill="background2" w:themeFillShade="BF"/>
            <w:vAlign w:val="center"/>
          </w:tcPr>
          <w:p w14:paraId="44447D1E" w14:textId="77777777" w:rsidR="00C97E69" w:rsidRPr="008C19EC" w:rsidRDefault="00C97E69" w:rsidP="008C19EC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DADAD" w:themeFill="background2" w:themeFillShade="BF"/>
            <w:vAlign w:val="center"/>
          </w:tcPr>
          <w:p w14:paraId="1280BC59" w14:textId="77777777" w:rsidR="00C97E69" w:rsidRPr="0031247E" w:rsidRDefault="00C97E69" w:rsidP="008C19EC">
            <w:pPr>
              <w:pStyle w:val="Akapitzlist"/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97E69" w:rsidRPr="0031247E" w14:paraId="291627AF" w14:textId="77777777" w:rsidTr="00B52455">
        <w:tc>
          <w:tcPr>
            <w:tcW w:w="993" w:type="dxa"/>
            <w:vAlign w:val="center"/>
          </w:tcPr>
          <w:p w14:paraId="30E8C679" w14:textId="77777777" w:rsidR="00C97E69" w:rsidRPr="0031247E" w:rsidRDefault="00C97E69" w:rsidP="00C97E69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08BA426" w14:textId="1287971C" w:rsidR="00516E3D" w:rsidRDefault="00C97E69" w:rsidP="00516E3D">
            <w:pPr>
              <w:pStyle w:val="Bezodstpw"/>
              <w:numPr>
                <w:ilvl w:val="0"/>
                <w:numId w:val="44"/>
              </w:numPr>
              <w:ind w:left="460"/>
              <w:rPr>
                <w:rFonts w:ascii="Calibri" w:hAnsi="Calibri" w:cs="Calibri"/>
                <w:sz w:val="18"/>
                <w:szCs w:val="18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Wykonanie testów odbiorczych</w:t>
            </w:r>
            <w:r w:rsidR="00765957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testów specjalistycznych</w:t>
            </w:r>
            <w:r w:rsidR="007659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65957" w:rsidRPr="0031247E">
              <w:rPr>
                <w:rFonts w:ascii="Calibri" w:hAnsi="Calibri" w:cs="Calibri"/>
                <w:sz w:val="18"/>
                <w:szCs w:val="18"/>
              </w:rPr>
              <w:t>(w tym testów monitorów)</w:t>
            </w:r>
            <w:r w:rsidR="00765957">
              <w:rPr>
                <w:rFonts w:ascii="Calibri" w:hAnsi="Calibri" w:cs="Calibri"/>
                <w:sz w:val="18"/>
                <w:szCs w:val="18"/>
              </w:rPr>
              <w:t xml:space="preserve">, testów podstawowych oraz pomiaru dawki za osłonami </w:t>
            </w:r>
            <w:r w:rsidRPr="0031247E">
              <w:rPr>
                <w:rFonts w:ascii="Calibri" w:hAnsi="Calibri" w:cs="Calibri"/>
                <w:sz w:val="18"/>
                <w:szCs w:val="18"/>
              </w:rPr>
              <w:t>po instalacji urządzenia dla oferowanego zestawu rentgenowskiego</w:t>
            </w:r>
            <w:r w:rsidR="00B52455">
              <w:rPr>
                <w:rFonts w:ascii="Calibri" w:hAnsi="Calibri" w:cs="Calibri"/>
                <w:sz w:val="18"/>
                <w:szCs w:val="18"/>
              </w:rPr>
              <w:t>,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zgodnie z aktualnie obowiązującym Rozporządzeniem Ministra Zdrowia</w:t>
            </w:r>
            <w:r w:rsidR="00765957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  <w:p w14:paraId="6D12DC28" w14:textId="591EE031" w:rsidR="00C97E69" w:rsidRPr="00516E3D" w:rsidRDefault="00C97E69" w:rsidP="00516E3D">
            <w:pPr>
              <w:pStyle w:val="Bezodstpw"/>
              <w:numPr>
                <w:ilvl w:val="0"/>
                <w:numId w:val="44"/>
              </w:numPr>
              <w:ind w:left="460"/>
              <w:rPr>
                <w:rFonts w:ascii="Calibri" w:hAnsi="Calibri" w:cs="Calibri"/>
                <w:sz w:val="18"/>
                <w:szCs w:val="18"/>
              </w:rPr>
            </w:pPr>
            <w:r w:rsidRPr="00516E3D">
              <w:rPr>
                <w:rFonts w:ascii="Calibri" w:hAnsi="Calibri" w:cs="Calibri"/>
                <w:sz w:val="18"/>
                <w:szCs w:val="18"/>
              </w:rPr>
              <w:lastRenderedPageBreak/>
              <w:t>Wykonanie testów akceptacyjnych po istotnych naprawach gwarancyjnych.</w:t>
            </w:r>
          </w:p>
        </w:tc>
        <w:tc>
          <w:tcPr>
            <w:tcW w:w="1984" w:type="dxa"/>
            <w:vAlign w:val="center"/>
          </w:tcPr>
          <w:p w14:paraId="0794E053" w14:textId="45ADB1C0" w:rsidR="00C97E69" w:rsidRPr="0031247E" w:rsidRDefault="00C97E69" w:rsidP="00C97E6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268" w:type="dxa"/>
            <w:vAlign w:val="center"/>
          </w:tcPr>
          <w:p w14:paraId="756E71F1" w14:textId="77777777" w:rsidR="00C97E69" w:rsidRPr="0031247E" w:rsidRDefault="00C97E69" w:rsidP="00C97E6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97E69" w:rsidRPr="0031247E" w14:paraId="2000777E" w14:textId="77777777" w:rsidTr="00B52455">
        <w:tc>
          <w:tcPr>
            <w:tcW w:w="993" w:type="dxa"/>
            <w:vAlign w:val="center"/>
          </w:tcPr>
          <w:p w14:paraId="376EAC65" w14:textId="77777777" w:rsidR="00C97E69" w:rsidRPr="0031247E" w:rsidRDefault="00C97E69" w:rsidP="00C97E69">
            <w:pPr>
              <w:pStyle w:val="Akapitzlist"/>
              <w:numPr>
                <w:ilvl w:val="0"/>
                <w:numId w:val="21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2BD87EE7" w14:textId="7FF86025" w:rsidR="00C97E69" w:rsidRDefault="00C97E69" w:rsidP="00C97E69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31247E">
              <w:rPr>
                <w:rFonts w:ascii="Calibri" w:hAnsi="Calibri" w:cs="Calibri"/>
                <w:sz w:val="18"/>
                <w:szCs w:val="18"/>
              </w:rPr>
              <w:t>Integracja sprzętu i oprogramowania systemem informatycznym RIS</w:t>
            </w:r>
            <w:r w:rsidR="00823AE7">
              <w:rPr>
                <w:rFonts w:ascii="Calibri" w:hAnsi="Calibri" w:cs="Calibri"/>
                <w:sz w:val="18"/>
                <w:szCs w:val="18"/>
              </w:rPr>
              <w:t>/HIS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oraz systemem PACS</w:t>
            </w:r>
            <w:r w:rsidR="00823AE7">
              <w:rPr>
                <w:rFonts w:ascii="Calibri" w:hAnsi="Calibri" w:cs="Calibri"/>
                <w:sz w:val="18"/>
                <w:szCs w:val="18"/>
              </w:rPr>
              <w:t>,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pozostającym</w:t>
            </w:r>
            <w:r w:rsidR="00823AE7">
              <w:rPr>
                <w:rFonts w:ascii="Calibri" w:hAnsi="Calibri" w:cs="Calibri"/>
                <w:sz w:val="18"/>
                <w:szCs w:val="18"/>
              </w:rPr>
              <w:t>i</w:t>
            </w:r>
            <w:r w:rsidRPr="0031247E">
              <w:rPr>
                <w:rFonts w:ascii="Calibri" w:hAnsi="Calibri" w:cs="Calibri"/>
                <w:sz w:val="18"/>
                <w:szCs w:val="18"/>
              </w:rPr>
              <w:t xml:space="preserve"> w dyspozycji Zamawiającego.</w:t>
            </w:r>
          </w:p>
        </w:tc>
        <w:tc>
          <w:tcPr>
            <w:tcW w:w="1984" w:type="dxa"/>
            <w:vAlign w:val="center"/>
          </w:tcPr>
          <w:p w14:paraId="2B892016" w14:textId="055578A9" w:rsidR="00C97E69" w:rsidRPr="0031247E" w:rsidRDefault="00C97E69" w:rsidP="00C97E6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68" w:type="dxa"/>
            <w:vAlign w:val="center"/>
          </w:tcPr>
          <w:p w14:paraId="46A0C05D" w14:textId="77777777" w:rsidR="00C97E69" w:rsidRPr="0031247E" w:rsidRDefault="00C97E69" w:rsidP="00C97E6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4C29B2A" w14:textId="77777777" w:rsidR="005119F3" w:rsidRDefault="005119F3">
      <w:pPr>
        <w:rPr>
          <w:rFonts w:ascii="Calibri" w:hAnsi="Calibri" w:cs="Calibri"/>
          <w:sz w:val="18"/>
          <w:szCs w:val="18"/>
        </w:rPr>
      </w:pPr>
    </w:p>
    <w:p w14:paraId="440B79E1" w14:textId="77777777" w:rsidR="00397968" w:rsidRDefault="00397968">
      <w:pPr>
        <w:rPr>
          <w:rFonts w:ascii="Calibri" w:hAnsi="Calibri" w:cs="Calibri"/>
          <w:sz w:val="18"/>
          <w:szCs w:val="18"/>
        </w:rPr>
      </w:pPr>
    </w:p>
    <w:p w14:paraId="4DE2FA98" w14:textId="77777777" w:rsidR="00397968" w:rsidRDefault="00397968">
      <w:pPr>
        <w:rPr>
          <w:rFonts w:ascii="Calibri" w:hAnsi="Calibri" w:cs="Calibri"/>
          <w:sz w:val="18"/>
          <w:szCs w:val="18"/>
        </w:rPr>
      </w:pPr>
    </w:p>
    <w:p w14:paraId="78019BC5" w14:textId="77777777" w:rsidR="00397968" w:rsidRDefault="00397968">
      <w:pPr>
        <w:rPr>
          <w:rFonts w:ascii="Calibri" w:hAnsi="Calibri" w:cs="Calibri"/>
          <w:sz w:val="18"/>
          <w:szCs w:val="18"/>
        </w:rPr>
      </w:pPr>
    </w:p>
    <w:p w14:paraId="392DECC3" w14:textId="49C68632" w:rsidR="00397968" w:rsidRDefault="00397968" w:rsidP="00397968">
      <w:pPr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………………………………………………………</w:t>
      </w:r>
    </w:p>
    <w:p w14:paraId="23C05C22" w14:textId="734672AB" w:rsidR="00397968" w:rsidRPr="0031247E" w:rsidRDefault="00397968" w:rsidP="00397968">
      <w:pPr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Data, podpis </w:t>
      </w:r>
      <w:r w:rsidR="00516E3D">
        <w:rPr>
          <w:rFonts w:ascii="Calibri" w:hAnsi="Calibri" w:cs="Calibri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>ferenta</w:t>
      </w:r>
      <w:r>
        <w:rPr>
          <w:rFonts w:ascii="Calibri" w:hAnsi="Calibri" w:cs="Calibri"/>
          <w:sz w:val="18"/>
          <w:szCs w:val="18"/>
        </w:rPr>
        <w:tab/>
        <w:t xml:space="preserve"> </w:t>
      </w:r>
    </w:p>
    <w:sectPr w:rsidR="00397968" w:rsidRPr="0031247E" w:rsidSect="00DF7E38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6C222" w14:textId="77777777" w:rsidR="001C575C" w:rsidRDefault="001C575C" w:rsidP="0067003B">
      <w:pPr>
        <w:spacing w:line="240" w:lineRule="auto"/>
      </w:pPr>
      <w:r>
        <w:separator/>
      </w:r>
    </w:p>
  </w:endnote>
  <w:endnote w:type="continuationSeparator" w:id="0">
    <w:p w14:paraId="476DA5CA" w14:textId="77777777" w:rsidR="001C575C" w:rsidRDefault="001C575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5006F" w14:textId="77777777" w:rsidR="001C575C" w:rsidRDefault="001C575C" w:rsidP="0067003B">
      <w:pPr>
        <w:spacing w:line="240" w:lineRule="auto"/>
      </w:pPr>
      <w:r>
        <w:separator/>
      </w:r>
    </w:p>
  </w:footnote>
  <w:footnote w:type="continuationSeparator" w:id="0">
    <w:p w14:paraId="64B50CF0" w14:textId="77777777" w:rsidR="001C575C" w:rsidRDefault="001C575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C65D" w14:textId="1BAD2A77" w:rsidR="0047165C" w:rsidRPr="00D078E2" w:rsidRDefault="00152C00" w:rsidP="00D078E2">
    <w:pPr>
      <w:pStyle w:val="Nagwek"/>
      <w:jc w:val="right"/>
      <w:rPr>
        <w:sz w:val="20"/>
        <w:szCs w:val="20"/>
      </w:rPr>
    </w:pPr>
    <w:r w:rsidRPr="00FD6B0D">
      <w:rPr>
        <w:noProof/>
      </w:rPr>
      <w:drawing>
        <wp:inline distT="0" distB="0" distL="0" distR="0" wp14:anchorId="2E331145" wp14:editId="3EAC93BC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78E2" w:rsidRPr="00D078E2">
      <w:rPr>
        <w:rFonts w:ascii="Cambria" w:hAnsi="Cambria" w:cs="Calibri"/>
        <w:sz w:val="16"/>
        <w:szCs w:val="16"/>
      </w:rPr>
      <w:t xml:space="preserve"> </w:t>
    </w:r>
    <w:r w:rsidR="00D078E2" w:rsidRPr="00D6779B">
      <w:rPr>
        <w:rFonts w:ascii="Cambria" w:hAnsi="Cambria" w:cs="Calibri"/>
        <w:sz w:val="16"/>
        <w:szCs w:val="16"/>
      </w:rPr>
      <w:t xml:space="preserve">Załącznik nr </w:t>
    </w:r>
    <w:r w:rsidR="00D078E2">
      <w:rPr>
        <w:rFonts w:ascii="Cambria" w:hAnsi="Cambria" w:cs="Calibri"/>
        <w:sz w:val="16"/>
        <w:szCs w:val="16"/>
      </w:rPr>
      <w:t>1</w:t>
    </w:r>
    <w:r w:rsidR="00D078E2" w:rsidRPr="00D6779B">
      <w:rPr>
        <w:rFonts w:ascii="Cambria" w:hAnsi="Cambria"/>
        <w:sz w:val="16"/>
        <w:szCs w:val="16"/>
      </w:rPr>
      <w:t xml:space="preserve"> </w:t>
    </w:r>
    <w:r w:rsidR="00D078E2" w:rsidRPr="00D6779B">
      <w:rPr>
        <w:rFonts w:ascii="Cambria" w:hAnsi="Cambria" w:cs="Calibri"/>
        <w:sz w:val="16"/>
        <w:szCs w:val="16"/>
      </w:rPr>
      <w:t xml:space="preserve">do Zapytania ofertowego </w:t>
    </w:r>
    <w:r w:rsidR="00D078E2" w:rsidRPr="00A2622A">
      <w:rPr>
        <w:rFonts w:ascii="Cambria" w:hAnsi="Cambria" w:cs="Calibri"/>
        <w:sz w:val="16"/>
        <w:szCs w:val="16"/>
      </w:rPr>
      <w:t xml:space="preserve">nr </w:t>
    </w:r>
    <w:r w:rsidR="00D078E2">
      <w:rPr>
        <w:rFonts w:ascii="Cambria" w:hAnsi="Cambria" w:cs="Calibri"/>
        <w:sz w:val="16"/>
        <w:szCs w:val="16"/>
      </w:rPr>
      <w:t>1</w:t>
    </w:r>
    <w:r w:rsidR="00D078E2" w:rsidRPr="001D0085">
      <w:rPr>
        <w:rFonts w:ascii="Cambria" w:hAnsi="Cambria" w:cs="Calibri"/>
        <w:sz w:val="16"/>
        <w:szCs w:val="16"/>
      </w:rPr>
      <w:t>/</w:t>
    </w:r>
    <w:r w:rsidR="00D078E2">
      <w:rPr>
        <w:rFonts w:ascii="Cambria" w:hAnsi="Cambria" w:cs="Calibri"/>
        <w:sz w:val="16"/>
        <w:szCs w:val="16"/>
      </w:rPr>
      <w:t>K</w:t>
    </w:r>
    <w:r w:rsidR="00D078E2">
      <w:rPr>
        <w:rFonts w:ascii="Cambria" w:hAnsi="Cambria" w:cs="Calibri"/>
        <w:sz w:val="16"/>
        <w:szCs w:val="16"/>
      </w:rPr>
      <w:t>DZ/</w:t>
    </w:r>
    <w:r w:rsidR="00D078E2" w:rsidRPr="001D0085">
      <w:rPr>
        <w:rFonts w:ascii="Cambria" w:hAnsi="Cambria" w:cs="Calibri"/>
        <w:sz w:val="16"/>
        <w:szCs w:val="16"/>
      </w:rPr>
      <w:t>2025</w:t>
    </w:r>
    <w:r w:rsidR="00D078E2" w:rsidRPr="00A2622A">
      <w:rPr>
        <w:rFonts w:ascii="Cambria" w:hAnsi="Cambria" w:cs="Calibri"/>
        <w:sz w:val="16"/>
        <w:szCs w:val="16"/>
      </w:rPr>
      <w:t xml:space="preserve"> /</w:t>
    </w:r>
    <w:r w:rsidR="00D078E2" w:rsidRPr="00D6779B">
      <w:rPr>
        <w:rFonts w:ascii="Cambria" w:hAnsi="Cambria" w:cs="Calibri"/>
        <w:sz w:val="16"/>
        <w:szCs w:val="16"/>
      </w:rPr>
      <w:t xml:space="preserve">  Załącznik nr </w:t>
    </w:r>
    <w:r w:rsidR="00D078E2">
      <w:rPr>
        <w:rFonts w:ascii="Cambria" w:hAnsi="Cambria" w:cs="Calibri"/>
        <w:sz w:val="16"/>
        <w:szCs w:val="16"/>
      </w:rPr>
      <w:t>1</w:t>
    </w:r>
    <w:r w:rsidR="00D078E2" w:rsidRPr="00D6779B">
      <w:rPr>
        <w:rFonts w:ascii="Cambria" w:hAnsi="Cambria" w:cs="Calibri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1F40"/>
    <w:multiLevelType w:val="hybridMultilevel"/>
    <w:tmpl w:val="049AFFC8"/>
    <w:lvl w:ilvl="0" w:tplc="5386D0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AE46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6463E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1A4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62F9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04AB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B4251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9620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0C0EB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E0575"/>
    <w:multiLevelType w:val="hybridMultilevel"/>
    <w:tmpl w:val="0E728968"/>
    <w:lvl w:ilvl="0" w:tplc="CEEE05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1436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4ED0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724A3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2E2F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FCA93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042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5862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AC206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041F1"/>
    <w:multiLevelType w:val="hybridMultilevel"/>
    <w:tmpl w:val="09A2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35334"/>
    <w:multiLevelType w:val="hybridMultilevel"/>
    <w:tmpl w:val="66146446"/>
    <w:lvl w:ilvl="0" w:tplc="2D242D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4C5D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49CA1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EB68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8A063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E4A3B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7AAC3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C22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F564C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14386A8D"/>
    <w:multiLevelType w:val="hybridMultilevel"/>
    <w:tmpl w:val="CF826090"/>
    <w:lvl w:ilvl="0" w:tplc="11E4B4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4015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7CE5D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D14FD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3F0ED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2B4A0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BF40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5A8BF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98459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1D2E2834"/>
    <w:multiLevelType w:val="hybridMultilevel"/>
    <w:tmpl w:val="21A4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77A59"/>
    <w:multiLevelType w:val="hybridMultilevel"/>
    <w:tmpl w:val="E3306BFA"/>
    <w:lvl w:ilvl="0" w:tplc="E4AAC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4CA4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B08A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944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D7C41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648DD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A000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B38A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0B810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254B5634"/>
    <w:multiLevelType w:val="hybridMultilevel"/>
    <w:tmpl w:val="58C85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131844"/>
    <w:multiLevelType w:val="hybridMultilevel"/>
    <w:tmpl w:val="3752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B26F5"/>
    <w:multiLevelType w:val="hybridMultilevel"/>
    <w:tmpl w:val="727C74D8"/>
    <w:lvl w:ilvl="0" w:tplc="F8CAEA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33004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DC30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68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9682F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DAD4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EE831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274D6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33AF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E0B074C"/>
    <w:multiLevelType w:val="hybridMultilevel"/>
    <w:tmpl w:val="490E351E"/>
    <w:lvl w:ilvl="0" w:tplc="28C0C102">
      <w:start w:val="1"/>
      <w:numFmt w:val="decimal"/>
      <w:lvlText w:val="%1."/>
      <w:lvlJc w:val="left"/>
      <w:pPr>
        <w:ind w:left="1020" w:hanging="360"/>
      </w:pPr>
    </w:lvl>
    <w:lvl w:ilvl="1" w:tplc="16784ABE">
      <w:start w:val="1"/>
      <w:numFmt w:val="decimal"/>
      <w:lvlText w:val="%2."/>
      <w:lvlJc w:val="left"/>
      <w:pPr>
        <w:ind w:left="1020" w:hanging="360"/>
      </w:pPr>
    </w:lvl>
    <w:lvl w:ilvl="2" w:tplc="EA740A0E">
      <w:start w:val="1"/>
      <w:numFmt w:val="decimal"/>
      <w:lvlText w:val="%3."/>
      <w:lvlJc w:val="left"/>
      <w:pPr>
        <w:ind w:left="1020" w:hanging="360"/>
      </w:pPr>
    </w:lvl>
    <w:lvl w:ilvl="3" w:tplc="3976C392">
      <w:start w:val="1"/>
      <w:numFmt w:val="decimal"/>
      <w:lvlText w:val="%4."/>
      <w:lvlJc w:val="left"/>
      <w:pPr>
        <w:ind w:left="1020" w:hanging="360"/>
      </w:pPr>
    </w:lvl>
    <w:lvl w:ilvl="4" w:tplc="3A6A7EC2">
      <w:start w:val="1"/>
      <w:numFmt w:val="decimal"/>
      <w:lvlText w:val="%5."/>
      <w:lvlJc w:val="left"/>
      <w:pPr>
        <w:ind w:left="1020" w:hanging="360"/>
      </w:pPr>
    </w:lvl>
    <w:lvl w:ilvl="5" w:tplc="613E052E">
      <w:start w:val="1"/>
      <w:numFmt w:val="decimal"/>
      <w:lvlText w:val="%6."/>
      <w:lvlJc w:val="left"/>
      <w:pPr>
        <w:ind w:left="1020" w:hanging="360"/>
      </w:pPr>
    </w:lvl>
    <w:lvl w:ilvl="6" w:tplc="FEBC156A">
      <w:start w:val="1"/>
      <w:numFmt w:val="decimal"/>
      <w:lvlText w:val="%7."/>
      <w:lvlJc w:val="left"/>
      <w:pPr>
        <w:ind w:left="1020" w:hanging="360"/>
      </w:pPr>
    </w:lvl>
    <w:lvl w:ilvl="7" w:tplc="E3C81FC8">
      <w:start w:val="1"/>
      <w:numFmt w:val="decimal"/>
      <w:lvlText w:val="%8."/>
      <w:lvlJc w:val="left"/>
      <w:pPr>
        <w:ind w:left="1020" w:hanging="360"/>
      </w:pPr>
    </w:lvl>
    <w:lvl w:ilvl="8" w:tplc="BA420EC8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2E1A4BB5"/>
    <w:multiLevelType w:val="hybridMultilevel"/>
    <w:tmpl w:val="561E2BF2"/>
    <w:lvl w:ilvl="0" w:tplc="3650F1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0A4C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1EA6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36653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F3C6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EEAF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60FB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CE55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80032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33E80845"/>
    <w:multiLevelType w:val="hybridMultilevel"/>
    <w:tmpl w:val="D41CD1CC"/>
    <w:lvl w:ilvl="0" w:tplc="167E4E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1EE9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EA4A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BCEF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6AA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BE31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35A81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4AC5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D4852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3BC35509"/>
    <w:multiLevelType w:val="hybridMultilevel"/>
    <w:tmpl w:val="0D688FD6"/>
    <w:lvl w:ilvl="0" w:tplc="84621B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C26D7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AE60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8306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7A42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96A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FE60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9A0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E40CC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B0909"/>
    <w:multiLevelType w:val="hybridMultilevel"/>
    <w:tmpl w:val="95346086"/>
    <w:lvl w:ilvl="0" w:tplc="5CDE0C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B41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FF46E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3A6D6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FB011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9C887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A887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EF00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AF2AC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6322BBD"/>
    <w:multiLevelType w:val="hybridMultilevel"/>
    <w:tmpl w:val="6264E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10A1E"/>
    <w:multiLevelType w:val="hybridMultilevel"/>
    <w:tmpl w:val="A680F434"/>
    <w:lvl w:ilvl="0" w:tplc="F774D5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4E5F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85EF6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1F8D6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542FA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266E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E2A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EC85D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E9E4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51097E62"/>
    <w:multiLevelType w:val="hybridMultilevel"/>
    <w:tmpl w:val="86CE09DA"/>
    <w:lvl w:ilvl="0" w:tplc="4D9479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32D3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E603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9A22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78E2D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AC052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009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382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0AB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528460A6"/>
    <w:multiLevelType w:val="hybridMultilevel"/>
    <w:tmpl w:val="1F426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176F1"/>
    <w:multiLevelType w:val="hybridMultilevel"/>
    <w:tmpl w:val="B7586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525C5"/>
    <w:multiLevelType w:val="hybridMultilevel"/>
    <w:tmpl w:val="7624B7C0"/>
    <w:lvl w:ilvl="0" w:tplc="EF227A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83212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5405B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8BA37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CBA12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226D4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A462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09A71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B9853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5" w15:restartNumberingAfterBreak="0">
    <w:nsid w:val="5708181A"/>
    <w:multiLevelType w:val="hybridMultilevel"/>
    <w:tmpl w:val="86362998"/>
    <w:lvl w:ilvl="0" w:tplc="27900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24FC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B1804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4064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AF88E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4E245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9A3D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225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940F4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8224E16"/>
    <w:multiLevelType w:val="hybridMultilevel"/>
    <w:tmpl w:val="A8F8D71A"/>
    <w:lvl w:ilvl="0" w:tplc="86B690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E2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096C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C22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8413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CAB5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5AA5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760E9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43C8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5C2B2FE1"/>
    <w:multiLevelType w:val="hybridMultilevel"/>
    <w:tmpl w:val="1130D24C"/>
    <w:lvl w:ilvl="0" w:tplc="55449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A0D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948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702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2AE13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B24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C2A10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2F8D8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C0E9B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D7F29AB"/>
    <w:multiLevelType w:val="hybridMultilevel"/>
    <w:tmpl w:val="E1529B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F242E"/>
    <w:multiLevelType w:val="hybridMultilevel"/>
    <w:tmpl w:val="792CE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066FB6"/>
    <w:multiLevelType w:val="hybridMultilevel"/>
    <w:tmpl w:val="DF5A02BA"/>
    <w:lvl w:ilvl="0" w:tplc="18245B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F1E40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C8AED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5E9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2E65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33C4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A56A1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0457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0E6A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8057F"/>
    <w:multiLevelType w:val="hybridMultilevel"/>
    <w:tmpl w:val="29F88D64"/>
    <w:lvl w:ilvl="0" w:tplc="B1024C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FA0E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6B0EA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0894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5AD5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F838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49E99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C0E4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C6095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5C03F8D"/>
    <w:multiLevelType w:val="hybridMultilevel"/>
    <w:tmpl w:val="A2E25792"/>
    <w:lvl w:ilvl="0" w:tplc="14B24E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A0AB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E9CE0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06A35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566E4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D9A52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A4E96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030AC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DAAF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68001DDF"/>
    <w:multiLevelType w:val="hybridMultilevel"/>
    <w:tmpl w:val="33E06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A224AF"/>
    <w:multiLevelType w:val="hybridMultilevel"/>
    <w:tmpl w:val="0B2C08D0"/>
    <w:lvl w:ilvl="0" w:tplc="5C12A8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86ADB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F4899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9ACDD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270BA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68B0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37A06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0298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CDA85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7" w15:restartNumberingAfterBreak="0">
    <w:nsid w:val="6C096F5E"/>
    <w:multiLevelType w:val="hybridMultilevel"/>
    <w:tmpl w:val="5274C2B4"/>
    <w:lvl w:ilvl="0" w:tplc="2E7C94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E41F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44E6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E4C01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F5C10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2720F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CB07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1F84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B209F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8" w15:restartNumberingAfterBreak="0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D4E9D"/>
    <w:multiLevelType w:val="hybridMultilevel"/>
    <w:tmpl w:val="22E8A2FA"/>
    <w:lvl w:ilvl="0" w:tplc="BF047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52F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D4F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9CC5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ED6C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740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48289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49E9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9D07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256AFC"/>
    <w:multiLevelType w:val="hybridMultilevel"/>
    <w:tmpl w:val="3668B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3"/>
  </w:num>
  <w:num w:numId="3" w16cid:durableId="217471296">
    <w:abstractNumId w:val="41"/>
  </w:num>
  <w:num w:numId="4" w16cid:durableId="288517378">
    <w:abstractNumId w:val="17"/>
  </w:num>
  <w:num w:numId="5" w16cid:durableId="1564606959">
    <w:abstractNumId w:val="31"/>
  </w:num>
  <w:num w:numId="6" w16cid:durableId="69279898">
    <w:abstractNumId w:val="40"/>
  </w:num>
  <w:num w:numId="7" w16cid:durableId="1733262584">
    <w:abstractNumId w:val="1"/>
  </w:num>
  <w:num w:numId="8" w16cid:durableId="325787602">
    <w:abstractNumId w:val="35"/>
  </w:num>
  <w:num w:numId="9" w16cid:durableId="880938206">
    <w:abstractNumId w:val="38"/>
  </w:num>
  <w:num w:numId="10" w16cid:durableId="988824649">
    <w:abstractNumId w:val="10"/>
  </w:num>
  <w:num w:numId="11" w16cid:durableId="137458903">
    <w:abstractNumId w:val="28"/>
  </w:num>
  <w:num w:numId="12" w16cid:durableId="1501850706">
    <w:abstractNumId w:val="28"/>
  </w:num>
  <w:num w:numId="13" w16cid:durableId="414671719">
    <w:abstractNumId w:val="24"/>
  </w:num>
  <w:num w:numId="14" w16cid:durableId="1370033354">
    <w:abstractNumId w:val="22"/>
  </w:num>
  <w:num w:numId="15" w16cid:durableId="746657352">
    <w:abstractNumId w:val="18"/>
  </w:num>
  <w:num w:numId="16" w16cid:durableId="85687290">
    <w:abstractNumId w:val="26"/>
  </w:num>
  <w:num w:numId="17" w16cid:durableId="700324317">
    <w:abstractNumId w:val="39"/>
  </w:num>
  <w:num w:numId="18" w16cid:durableId="1304695198">
    <w:abstractNumId w:val="9"/>
  </w:num>
  <w:num w:numId="19" w16cid:durableId="998852300">
    <w:abstractNumId w:val="13"/>
  </w:num>
  <w:num w:numId="20" w16cid:durableId="340933408">
    <w:abstractNumId w:val="4"/>
  </w:num>
  <w:num w:numId="21" w16cid:durableId="1894808462">
    <w:abstractNumId w:val="23"/>
  </w:num>
  <w:num w:numId="22" w16cid:durableId="210725785">
    <w:abstractNumId w:val="20"/>
  </w:num>
  <w:num w:numId="23" w16cid:durableId="2114813428">
    <w:abstractNumId w:val="27"/>
  </w:num>
  <w:num w:numId="24" w16cid:durableId="1147281029">
    <w:abstractNumId w:val="0"/>
  </w:num>
  <w:num w:numId="25" w16cid:durableId="1463422138">
    <w:abstractNumId w:val="12"/>
  </w:num>
  <w:num w:numId="26" w16cid:durableId="1563637145">
    <w:abstractNumId w:val="32"/>
  </w:num>
  <w:num w:numId="27" w16cid:durableId="1064795819">
    <w:abstractNumId w:val="16"/>
  </w:num>
  <w:num w:numId="28" w16cid:durableId="2028479109">
    <w:abstractNumId w:val="33"/>
  </w:num>
  <w:num w:numId="29" w16cid:durableId="1280334678">
    <w:abstractNumId w:val="21"/>
  </w:num>
  <w:num w:numId="30" w16cid:durableId="633369079">
    <w:abstractNumId w:val="6"/>
  </w:num>
  <w:num w:numId="31" w16cid:durableId="1769228912">
    <w:abstractNumId w:val="25"/>
  </w:num>
  <w:num w:numId="32" w16cid:durableId="1276668017">
    <w:abstractNumId w:val="37"/>
  </w:num>
  <w:num w:numId="33" w16cid:durableId="1827818510">
    <w:abstractNumId w:val="7"/>
  </w:num>
  <w:num w:numId="34" w16cid:durableId="1746486948">
    <w:abstractNumId w:val="2"/>
  </w:num>
  <w:num w:numId="35" w16cid:durableId="1223713882">
    <w:abstractNumId w:val="30"/>
  </w:num>
  <w:num w:numId="36" w16cid:durableId="586307430">
    <w:abstractNumId w:val="15"/>
  </w:num>
  <w:num w:numId="37" w16cid:durableId="555967506">
    <w:abstractNumId w:val="14"/>
  </w:num>
  <w:num w:numId="38" w16cid:durableId="240801530">
    <w:abstractNumId w:val="36"/>
  </w:num>
  <w:num w:numId="39" w16cid:durableId="1634285316">
    <w:abstractNumId w:val="29"/>
  </w:num>
  <w:num w:numId="40" w16cid:durableId="1985348887">
    <w:abstractNumId w:val="42"/>
  </w:num>
  <w:num w:numId="41" w16cid:durableId="873271849">
    <w:abstractNumId w:val="34"/>
  </w:num>
  <w:num w:numId="42" w16cid:durableId="75441655">
    <w:abstractNumId w:val="8"/>
  </w:num>
  <w:num w:numId="43" w16cid:durableId="729767389">
    <w:abstractNumId w:val="11"/>
  </w:num>
  <w:num w:numId="44" w16cid:durableId="21248385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4BE1"/>
    <w:rsid w:val="00014AF3"/>
    <w:rsid w:val="00016A98"/>
    <w:rsid w:val="000267C1"/>
    <w:rsid w:val="000302B2"/>
    <w:rsid w:val="000323FE"/>
    <w:rsid w:val="00041498"/>
    <w:rsid w:val="00053C36"/>
    <w:rsid w:val="000609B0"/>
    <w:rsid w:val="00062B84"/>
    <w:rsid w:val="000636FA"/>
    <w:rsid w:val="000727F5"/>
    <w:rsid w:val="00072C8C"/>
    <w:rsid w:val="00080A74"/>
    <w:rsid w:val="0008307B"/>
    <w:rsid w:val="00085258"/>
    <w:rsid w:val="00090A9D"/>
    <w:rsid w:val="0009401B"/>
    <w:rsid w:val="00095C27"/>
    <w:rsid w:val="000A1BE1"/>
    <w:rsid w:val="000B124D"/>
    <w:rsid w:val="000B41F4"/>
    <w:rsid w:val="000D25D6"/>
    <w:rsid w:val="000D25F9"/>
    <w:rsid w:val="000D3B69"/>
    <w:rsid w:val="000D510F"/>
    <w:rsid w:val="000D6584"/>
    <w:rsid w:val="000E5D9E"/>
    <w:rsid w:val="000F1A74"/>
    <w:rsid w:val="000F1C0C"/>
    <w:rsid w:val="00101EA0"/>
    <w:rsid w:val="0010374E"/>
    <w:rsid w:val="00117CE4"/>
    <w:rsid w:val="00123E9F"/>
    <w:rsid w:val="00127C9C"/>
    <w:rsid w:val="001367D5"/>
    <w:rsid w:val="001367FB"/>
    <w:rsid w:val="00140971"/>
    <w:rsid w:val="00141F52"/>
    <w:rsid w:val="0014203A"/>
    <w:rsid w:val="00152C00"/>
    <w:rsid w:val="00160B83"/>
    <w:rsid w:val="00160F38"/>
    <w:rsid w:val="00162E41"/>
    <w:rsid w:val="0016606D"/>
    <w:rsid w:val="00173937"/>
    <w:rsid w:val="0017722F"/>
    <w:rsid w:val="00181DBB"/>
    <w:rsid w:val="001A2D92"/>
    <w:rsid w:val="001A4AE6"/>
    <w:rsid w:val="001B3973"/>
    <w:rsid w:val="001B5CF6"/>
    <w:rsid w:val="001C575C"/>
    <w:rsid w:val="001D045A"/>
    <w:rsid w:val="001D7DEA"/>
    <w:rsid w:val="001E16DD"/>
    <w:rsid w:val="001E7ADA"/>
    <w:rsid w:val="00205F04"/>
    <w:rsid w:val="00220F30"/>
    <w:rsid w:val="002221EA"/>
    <w:rsid w:val="00232912"/>
    <w:rsid w:val="0023501F"/>
    <w:rsid w:val="00241645"/>
    <w:rsid w:val="00241A79"/>
    <w:rsid w:val="00254A63"/>
    <w:rsid w:val="0026134A"/>
    <w:rsid w:val="00265C38"/>
    <w:rsid w:val="0027028F"/>
    <w:rsid w:val="00271445"/>
    <w:rsid w:val="0027652A"/>
    <w:rsid w:val="00276A42"/>
    <w:rsid w:val="00284A65"/>
    <w:rsid w:val="00292FEF"/>
    <w:rsid w:val="00293444"/>
    <w:rsid w:val="00294DA4"/>
    <w:rsid w:val="00297EC9"/>
    <w:rsid w:val="002A4C47"/>
    <w:rsid w:val="002B1875"/>
    <w:rsid w:val="002B3B20"/>
    <w:rsid w:val="002B4214"/>
    <w:rsid w:val="002B5C98"/>
    <w:rsid w:val="002B7A0E"/>
    <w:rsid w:val="002C03AD"/>
    <w:rsid w:val="002C2783"/>
    <w:rsid w:val="002C59AA"/>
    <w:rsid w:val="002D71C2"/>
    <w:rsid w:val="002E071D"/>
    <w:rsid w:val="002E0EC2"/>
    <w:rsid w:val="002E4DF0"/>
    <w:rsid w:val="002F0ABC"/>
    <w:rsid w:val="00302A85"/>
    <w:rsid w:val="003072A7"/>
    <w:rsid w:val="00307A00"/>
    <w:rsid w:val="0031247E"/>
    <w:rsid w:val="0032692E"/>
    <w:rsid w:val="0036410A"/>
    <w:rsid w:val="003642CC"/>
    <w:rsid w:val="00391526"/>
    <w:rsid w:val="00392DFE"/>
    <w:rsid w:val="003934FD"/>
    <w:rsid w:val="003955E3"/>
    <w:rsid w:val="003961FE"/>
    <w:rsid w:val="00396A3B"/>
    <w:rsid w:val="00397968"/>
    <w:rsid w:val="003A4E4F"/>
    <w:rsid w:val="003A577A"/>
    <w:rsid w:val="003A7DFE"/>
    <w:rsid w:val="003E1A1F"/>
    <w:rsid w:val="003E4744"/>
    <w:rsid w:val="003F5F84"/>
    <w:rsid w:val="003F683C"/>
    <w:rsid w:val="00404D6D"/>
    <w:rsid w:val="00423198"/>
    <w:rsid w:val="0043647D"/>
    <w:rsid w:val="004417BE"/>
    <w:rsid w:val="00445EBE"/>
    <w:rsid w:val="004516CD"/>
    <w:rsid w:val="004519F6"/>
    <w:rsid w:val="004543DA"/>
    <w:rsid w:val="00456D41"/>
    <w:rsid w:val="00457419"/>
    <w:rsid w:val="00462E81"/>
    <w:rsid w:val="0046694E"/>
    <w:rsid w:val="00470A42"/>
    <w:rsid w:val="0047165C"/>
    <w:rsid w:val="0047457E"/>
    <w:rsid w:val="00481FD2"/>
    <w:rsid w:val="00491378"/>
    <w:rsid w:val="004936B6"/>
    <w:rsid w:val="0049766D"/>
    <w:rsid w:val="004A32B1"/>
    <w:rsid w:val="004A6875"/>
    <w:rsid w:val="004B221F"/>
    <w:rsid w:val="004B4D01"/>
    <w:rsid w:val="004C7213"/>
    <w:rsid w:val="004D4397"/>
    <w:rsid w:val="004E78A8"/>
    <w:rsid w:val="004E7B9F"/>
    <w:rsid w:val="004F0AC6"/>
    <w:rsid w:val="00507987"/>
    <w:rsid w:val="00507B51"/>
    <w:rsid w:val="00511349"/>
    <w:rsid w:val="005119F3"/>
    <w:rsid w:val="00514803"/>
    <w:rsid w:val="00516E3D"/>
    <w:rsid w:val="00525EDA"/>
    <w:rsid w:val="00526A9C"/>
    <w:rsid w:val="005427E9"/>
    <w:rsid w:val="005430FE"/>
    <w:rsid w:val="00543B74"/>
    <w:rsid w:val="00556337"/>
    <w:rsid w:val="00556D4A"/>
    <w:rsid w:val="005608D1"/>
    <w:rsid w:val="00564E5C"/>
    <w:rsid w:val="0057249C"/>
    <w:rsid w:val="0058251E"/>
    <w:rsid w:val="00585DE9"/>
    <w:rsid w:val="005968C8"/>
    <w:rsid w:val="005A06E5"/>
    <w:rsid w:val="005A3498"/>
    <w:rsid w:val="005B1F88"/>
    <w:rsid w:val="005C1D8A"/>
    <w:rsid w:val="005C6D03"/>
    <w:rsid w:val="005C7904"/>
    <w:rsid w:val="005D7A4E"/>
    <w:rsid w:val="005E686D"/>
    <w:rsid w:val="005E740D"/>
    <w:rsid w:val="005F180D"/>
    <w:rsid w:val="005F19D9"/>
    <w:rsid w:val="005F1DEC"/>
    <w:rsid w:val="005F7DC1"/>
    <w:rsid w:val="00611C2F"/>
    <w:rsid w:val="00621801"/>
    <w:rsid w:val="0063005A"/>
    <w:rsid w:val="00642263"/>
    <w:rsid w:val="00646487"/>
    <w:rsid w:val="00646FCF"/>
    <w:rsid w:val="006476E5"/>
    <w:rsid w:val="006502BD"/>
    <w:rsid w:val="0065331E"/>
    <w:rsid w:val="00656308"/>
    <w:rsid w:val="00660D86"/>
    <w:rsid w:val="00661F06"/>
    <w:rsid w:val="0067003B"/>
    <w:rsid w:val="00670EE6"/>
    <w:rsid w:val="00672641"/>
    <w:rsid w:val="00682779"/>
    <w:rsid w:val="006851A9"/>
    <w:rsid w:val="006862A7"/>
    <w:rsid w:val="006A15EF"/>
    <w:rsid w:val="006C5441"/>
    <w:rsid w:val="006C6ED7"/>
    <w:rsid w:val="006C70DB"/>
    <w:rsid w:val="006C75A8"/>
    <w:rsid w:val="006C7D91"/>
    <w:rsid w:val="006D0679"/>
    <w:rsid w:val="006D4C15"/>
    <w:rsid w:val="006D73B3"/>
    <w:rsid w:val="006D76BA"/>
    <w:rsid w:val="006F0368"/>
    <w:rsid w:val="006F23B4"/>
    <w:rsid w:val="006F259C"/>
    <w:rsid w:val="006F2809"/>
    <w:rsid w:val="006F3E8A"/>
    <w:rsid w:val="006F65BB"/>
    <w:rsid w:val="006F78E8"/>
    <w:rsid w:val="0071698A"/>
    <w:rsid w:val="007203B8"/>
    <w:rsid w:val="00720D75"/>
    <w:rsid w:val="0072185C"/>
    <w:rsid w:val="007408B0"/>
    <w:rsid w:val="00750B77"/>
    <w:rsid w:val="007559D8"/>
    <w:rsid w:val="00765957"/>
    <w:rsid w:val="00765B41"/>
    <w:rsid w:val="00767A70"/>
    <w:rsid w:val="007734A1"/>
    <w:rsid w:val="00773722"/>
    <w:rsid w:val="00793854"/>
    <w:rsid w:val="007959DC"/>
    <w:rsid w:val="007A63B5"/>
    <w:rsid w:val="007A64FC"/>
    <w:rsid w:val="007B3C37"/>
    <w:rsid w:val="007C2138"/>
    <w:rsid w:val="007C2CEE"/>
    <w:rsid w:val="007D1481"/>
    <w:rsid w:val="007D1B9F"/>
    <w:rsid w:val="007D1D0D"/>
    <w:rsid w:val="007D2868"/>
    <w:rsid w:val="0080136E"/>
    <w:rsid w:val="0080316E"/>
    <w:rsid w:val="00805BEB"/>
    <w:rsid w:val="008071B4"/>
    <w:rsid w:val="008107BC"/>
    <w:rsid w:val="00811BF8"/>
    <w:rsid w:val="008233B3"/>
    <w:rsid w:val="00823AE7"/>
    <w:rsid w:val="00824A0B"/>
    <w:rsid w:val="00833550"/>
    <w:rsid w:val="00834BC6"/>
    <w:rsid w:val="00837E45"/>
    <w:rsid w:val="008428D8"/>
    <w:rsid w:val="00842E6F"/>
    <w:rsid w:val="008463D6"/>
    <w:rsid w:val="00852D21"/>
    <w:rsid w:val="00863658"/>
    <w:rsid w:val="0087358F"/>
    <w:rsid w:val="00890FF5"/>
    <w:rsid w:val="008A008B"/>
    <w:rsid w:val="008B454A"/>
    <w:rsid w:val="008B4FA0"/>
    <w:rsid w:val="008C19EC"/>
    <w:rsid w:val="008C3F43"/>
    <w:rsid w:val="008D09DF"/>
    <w:rsid w:val="008E5203"/>
    <w:rsid w:val="00913047"/>
    <w:rsid w:val="00921515"/>
    <w:rsid w:val="00930F24"/>
    <w:rsid w:val="00941508"/>
    <w:rsid w:val="00946877"/>
    <w:rsid w:val="00960270"/>
    <w:rsid w:val="00961778"/>
    <w:rsid w:val="009666D1"/>
    <w:rsid w:val="0097532C"/>
    <w:rsid w:val="009811EC"/>
    <w:rsid w:val="00981AFF"/>
    <w:rsid w:val="00991AD1"/>
    <w:rsid w:val="00994873"/>
    <w:rsid w:val="009A4F82"/>
    <w:rsid w:val="009B4D47"/>
    <w:rsid w:val="009B6202"/>
    <w:rsid w:val="009B6DF6"/>
    <w:rsid w:val="009B7B39"/>
    <w:rsid w:val="009E5919"/>
    <w:rsid w:val="009E7809"/>
    <w:rsid w:val="00A023C8"/>
    <w:rsid w:val="00A04E3A"/>
    <w:rsid w:val="00A06C22"/>
    <w:rsid w:val="00A10397"/>
    <w:rsid w:val="00A1461E"/>
    <w:rsid w:val="00A27A1C"/>
    <w:rsid w:val="00A332C9"/>
    <w:rsid w:val="00A3635A"/>
    <w:rsid w:val="00A42824"/>
    <w:rsid w:val="00A449F7"/>
    <w:rsid w:val="00A54221"/>
    <w:rsid w:val="00A618C3"/>
    <w:rsid w:val="00A642A4"/>
    <w:rsid w:val="00A67E7C"/>
    <w:rsid w:val="00A721C2"/>
    <w:rsid w:val="00A80522"/>
    <w:rsid w:val="00A826A1"/>
    <w:rsid w:val="00A90257"/>
    <w:rsid w:val="00A92F37"/>
    <w:rsid w:val="00A94904"/>
    <w:rsid w:val="00AA1550"/>
    <w:rsid w:val="00AA1A81"/>
    <w:rsid w:val="00AA6CB5"/>
    <w:rsid w:val="00AB5F2D"/>
    <w:rsid w:val="00AB6D17"/>
    <w:rsid w:val="00AB7326"/>
    <w:rsid w:val="00AC591D"/>
    <w:rsid w:val="00AC5F1A"/>
    <w:rsid w:val="00AD045B"/>
    <w:rsid w:val="00AD04D0"/>
    <w:rsid w:val="00AD08DC"/>
    <w:rsid w:val="00AD0C51"/>
    <w:rsid w:val="00AD3AAB"/>
    <w:rsid w:val="00AD61FE"/>
    <w:rsid w:val="00AE53F0"/>
    <w:rsid w:val="00AE6208"/>
    <w:rsid w:val="00AE73EA"/>
    <w:rsid w:val="00AE74F3"/>
    <w:rsid w:val="00B06684"/>
    <w:rsid w:val="00B0750A"/>
    <w:rsid w:val="00B15B67"/>
    <w:rsid w:val="00B17C1A"/>
    <w:rsid w:val="00B259CD"/>
    <w:rsid w:val="00B267B1"/>
    <w:rsid w:val="00B3462E"/>
    <w:rsid w:val="00B37947"/>
    <w:rsid w:val="00B447F8"/>
    <w:rsid w:val="00B47051"/>
    <w:rsid w:val="00B52455"/>
    <w:rsid w:val="00B56C42"/>
    <w:rsid w:val="00B701B4"/>
    <w:rsid w:val="00B718D1"/>
    <w:rsid w:val="00B73D65"/>
    <w:rsid w:val="00B742FC"/>
    <w:rsid w:val="00B80D3E"/>
    <w:rsid w:val="00B81C7F"/>
    <w:rsid w:val="00B86DE3"/>
    <w:rsid w:val="00B87710"/>
    <w:rsid w:val="00B87D70"/>
    <w:rsid w:val="00B941D5"/>
    <w:rsid w:val="00BA30CD"/>
    <w:rsid w:val="00BA43F7"/>
    <w:rsid w:val="00BB06BF"/>
    <w:rsid w:val="00BB2292"/>
    <w:rsid w:val="00BC0FBC"/>
    <w:rsid w:val="00BE67A6"/>
    <w:rsid w:val="00BF017A"/>
    <w:rsid w:val="00BF0EE2"/>
    <w:rsid w:val="00BF3CBE"/>
    <w:rsid w:val="00BF761B"/>
    <w:rsid w:val="00C075B7"/>
    <w:rsid w:val="00C23E73"/>
    <w:rsid w:val="00C27CDE"/>
    <w:rsid w:val="00C432FD"/>
    <w:rsid w:val="00C51A58"/>
    <w:rsid w:val="00C5467E"/>
    <w:rsid w:val="00C55E7D"/>
    <w:rsid w:val="00C60868"/>
    <w:rsid w:val="00C64525"/>
    <w:rsid w:val="00C7182A"/>
    <w:rsid w:val="00C75EC0"/>
    <w:rsid w:val="00C85C7E"/>
    <w:rsid w:val="00C910AD"/>
    <w:rsid w:val="00C92585"/>
    <w:rsid w:val="00C92F89"/>
    <w:rsid w:val="00C93EBB"/>
    <w:rsid w:val="00C97E69"/>
    <w:rsid w:val="00CC6A57"/>
    <w:rsid w:val="00CE6883"/>
    <w:rsid w:val="00CF2CC2"/>
    <w:rsid w:val="00CF3655"/>
    <w:rsid w:val="00CF4404"/>
    <w:rsid w:val="00CF4C86"/>
    <w:rsid w:val="00D014A8"/>
    <w:rsid w:val="00D0357B"/>
    <w:rsid w:val="00D078E2"/>
    <w:rsid w:val="00D16A2F"/>
    <w:rsid w:val="00D22CF5"/>
    <w:rsid w:val="00D240C8"/>
    <w:rsid w:val="00D248A6"/>
    <w:rsid w:val="00D26B49"/>
    <w:rsid w:val="00D33EF2"/>
    <w:rsid w:val="00D40E04"/>
    <w:rsid w:val="00D542B4"/>
    <w:rsid w:val="00D54568"/>
    <w:rsid w:val="00D57672"/>
    <w:rsid w:val="00D57F68"/>
    <w:rsid w:val="00D73958"/>
    <w:rsid w:val="00D75540"/>
    <w:rsid w:val="00D77DD4"/>
    <w:rsid w:val="00D904F5"/>
    <w:rsid w:val="00D95B1E"/>
    <w:rsid w:val="00DB248E"/>
    <w:rsid w:val="00DB4CDA"/>
    <w:rsid w:val="00DB5686"/>
    <w:rsid w:val="00DC32C2"/>
    <w:rsid w:val="00DC46EF"/>
    <w:rsid w:val="00DE1681"/>
    <w:rsid w:val="00DF5BB8"/>
    <w:rsid w:val="00DF6D88"/>
    <w:rsid w:val="00DF7E38"/>
    <w:rsid w:val="00E1543F"/>
    <w:rsid w:val="00E26133"/>
    <w:rsid w:val="00E37DBD"/>
    <w:rsid w:val="00E54824"/>
    <w:rsid w:val="00E55CC0"/>
    <w:rsid w:val="00E6351C"/>
    <w:rsid w:val="00E73C8E"/>
    <w:rsid w:val="00E73E2D"/>
    <w:rsid w:val="00E8126D"/>
    <w:rsid w:val="00E85CC5"/>
    <w:rsid w:val="00EA4950"/>
    <w:rsid w:val="00EC3241"/>
    <w:rsid w:val="00ED5952"/>
    <w:rsid w:val="00ED6E43"/>
    <w:rsid w:val="00ED7CD6"/>
    <w:rsid w:val="00EE23D7"/>
    <w:rsid w:val="00EF16D3"/>
    <w:rsid w:val="00F13C7C"/>
    <w:rsid w:val="00F154A0"/>
    <w:rsid w:val="00F20F48"/>
    <w:rsid w:val="00F443FA"/>
    <w:rsid w:val="00F47116"/>
    <w:rsid w:val="00F47B81"/>
    <w:rsid w:val="00F51EDF"/>
    <w:rsid w:val="00F55836"/>
    <w:rsid w:val="00F62B17"/>
    <w:rsid w:val="00F77885"/>
    <w:rsid w:val="00FA0C67"/>
    <w:rsid w:val="00FA0F73"/>
    <w:rsid w:val="00FA3237"/>
    <w:rsid w:val="00FB3DBC"/>
    <w:rsid w:val="00FB5934"/>
    <w:rsid w:val="00FB60AB"/>
    <w:rsid w:val="00FD4272"/>
    <w:rsid w:val="00FD787D"/>
    <w:rsid w:val="00FE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9F3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sw tekst,L1,Numerowanie,Akapit z listą BS,ISCG Numerowanie,lp1,CW_Lista,Normal,Akapit z listą3,Akapit z listą31,Wypunktowanie,List Paragraph,Normal2,2 heading,A_wyliczenie,K-P_odwolanie,Akapit z listą5,maz_wyliczenie,opis dzialania,Preamb"/>
    <w:basedOn w:val="Normalny"/>
    <w:link w:val="AkapitzlistZnak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ormal Znak,Akapit z listą3 Znak,Akapit z listą31 Znak,Wypunktowanie Znak,List Paragraph Znak,Normal2 Znak,2 heading Znak"/>
    <w:link w:val="Akapitzlist"/>
    <w:qFormat/>
    <w:locked/>
    <w:rsid w:val="00AE73EA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AE73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7DBD"/>
    <w:pPr>
      <w:suppressAutoHyphens w:val="0"/>
      <w:spacing w:after="120" w:line="276" w:lineRule="auto"/>
      <w:ind w:left="283"/>
    </w:pPr>
    <w:rPr>
      <w:rFonts w:ascii="Calibri" w:eastAsia="Calibri" w:hAnsi="Calibri" w:cs="Times New Roman"/>
      <w:kern w:val="0"/>
      <w:sz w:val="20"/>
      <w:szCs w:val="20"/>
      <w:lang w:val="x-none" w:eastAsia="x-none" w:bidi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7DBD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Bezodstpw1">
    <w:name w:val="Bez odstępów1"/>
    <w:rsid w:val="00E37DBD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2642</Words>
  <Characters>15855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29</cp:revision>
  <dcterms:created xsi:type="dcterms:W3CDTF">2025-12-08T13:25:00Z</dcterms:created>
  <dcterms:modified xsi:type="dcterms:W3CDTF">2025-12-16T11:28:00Z</dcterms:modified>
</cp:coreProperties>
</file>